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6B79AA" w14:textId="4AC36B70" w:rsidR="00975785" w:rsidRDefault="00975785" w:rsidP="00B4492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 xml:space="preserve">ПОЯСНЮВАЛЬНА ЗАПИСКА </w:t>
      </w:r>
    </w:p>
    <w:p w14:paraId="7780A857" w14:textId="3BA285DC" w:rsidR="00B4492B" w:rsidRPr="005F676C" w:rsidRDefault="00975785" w:rsidP="00B4492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>до і</w:t>
      </w:r>
      <w:r w:rsidR="00B4492B" w:rsidRPr="005F676C">
        <w:rPr>
          <w:b/>
          <w:sz w:val="24"/>
          <w:szCs w:val="24"/>
          <w:lang w:val="uk-UA"/>
        </w:rPr>
        <w:t>нвестиційної програми</w:t>
      </w:r>
      <w:r>
        <w:rPr>
          <w:b/>
          <w:sz w:val="24"/>
          <w:szCs w:val="24"/>
          <w:lang w:val="uk-UA"/>
        </w:rPr>
        <w:t xml:space="preserve"> </w:t>
      </w:r>
      <w:r w:rsidR="00B4492B" w:rsidRPr="005F676C">
        <w:rPr>
          <w:b/>
          <w:sz w:val="24"/>
          <w:szCs w:val="24"/>
        </w:rPr>
        <w:t>у</w:t>
      </w:r>
      <w:r w:rsidR="00B4492B" w:rsidRPr="005F676C">
        <w:rPr>
          <w:b/>
          <w:sz w:val="24"/>
          <w:szCs w:val="24"/>
          <w:lang w:val="uk-UA"/>
        </w:rPr>
        <w:t xml:space="preserve"> сфері </w:t>
      </w:r>
      <w:r w:rsidR="00B4492B">
        <w:rPr>
          <w:b/>
          <w:sz w:val="24"/>
          <w:szCs w:val="24"/>
          <w:lang w:val="uk-UA"/>
        </w:rPr>
        <w:t>централізованого водопостачання та централізованого водовідведення</w:t>
      </w:r>
      <w:r>
        <w:rPr>
          <w:b/>
          <w:sz w:val="24"/>
          <w:szCs w:val="24"/>
          <w:lang w:val="uk-UA"/>
        </w:rPr>
        <w:t xml:space="preserve"> </w:t>
      </w:r>
      <w:r w:rsidR="00B4492B" w:rsidRPr="005F676C">
        <w:rPr>
          <w:b/>
          <w:sz w:val="24"/>
          <w:szCs w:val="24"/>
        </w:rPr>
        <w:t>на 20</w:t>
      </w:r>
      <w:r w:rsidR="00B4492B">
        <w:rPr>
          <w:b/>
          <w:sz w:val="24"/>
          <w:szCs w:val="24"/>
        </w:rPr>
        <w:t>2</w:t>
      </w:r>
      <w:r w:rsidR="00B40F10">
        <w:rPr>
          <w:b/>
          <w:sz w:val="24"/>
          <w:szCs w:val="24"/>
          <w:lang w:val="uk-UA"/>
        </w:rPr>
        <w:t>5</w:t>
      </w:r>
      <w:r w:rsidR="00B4492B" w:rsidRPr="005F676C">
        <w:rPr>
          <w:b/>
          <w:sz w:val="24"/>
          <w:szCs w:val="24"/>
          <w:lang w:val="uk-UA"/>
        </w:rPr>
        <w:t xml:space="preserve"> рік </w:t>
      </w:r>
    </w:p>
    <w:p w14:paraId="1DC7121C" w14:textId="77777777" w:rsidR="00B4492B" w:rsidRDefault="00B4492B" w:rsidP="00B4492B">
      <w:pPr>
        <w:spacing w:after="0" w:line="240" w:lineRule="auto"/>
        <w:jc w:val="center"/>
        <w:rPr>
          <w:b/>
          <w:sz w:val="24"/>
          <w:szCs w:val="24"/>
          <w:lang w:val="uk-UA"/>
        </w:rPr>
      </w:pPr>
      <w:r w:rsidRPr="005F676C">
        <w:rPr>
          <w:b/>
          <w:sz w:val="24"/>
          <w:szCs w:val="24"/>
        </w:rPr>
        <w:t>ВП ПРИДНІПРОВСЬКА ТЕС АТ "ДТЕК ДНІПРОЕНЕРГО"</w:t>
      </w:r>
    </w:p>
    <w:p w14:paraId="790E836D" w14:textId="77777777" w:rsidR="00B4492B" w:rsidRDefault="00B4492B" w:rsidP="00B4492B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4298D964" w14:textId="02850530" w:rsidR="00AE4DA0" w:rsidRPr="00A43D39" w:rsidRDefault="00AE4DA0" w:rsidP="00975785">
      <w:pPr>
        <w:pStyle w:val="a5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color w:val="111111"/>
          <w:lang w:val="uk-UA"/>
        </w:rPr>
      </w:pPr>
      <w:r w:rsidRPr="00A43D39">
        <w:rPr>
          <w:rFonts w:asciiTheme="minorHAnsi" w:hAnsiTheme="minorHAnsi" w:cstheme="minorHAnsi"/>
          <w:b/>
          <w:color w:val="111111"/>
          <w:lang w:val="uk-UA"/>
        </w:rPr>
        <w:t>Інвестиційна програма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ВП ПРИДНІПРОВСЬКА ТЕС АТ "ДТЕК ДНІПРОЕНЕРГО" </w:t>
      </w:r>
      <w:r w:rsidR="003A2E20" w:rsidRPr="00A43D39">
        <w:rPr>
          <w:rFonts w:asciiTheme="minorHAnsi" w:hAnsiTheme="minorHAnsi" w:cstheme="minorHAnsi"/>
          <w:b/>
          <w:color w:val="111111"/>
          <w:lang w:val="uk-UA"/>
        </w:rPr>
        <w:t>у сфері централізованого водопостачання та водовідведення на 202</w:t>
      </w:r>
      <w:r w:rsidR="00B40F10">
        <w:rPr>
          <w:rFonts w:asciiTheme="minorHAnsi" w:hAnsiTheme="minorHAnsi" w:cstheme="minorHAnsi"/>
          <w:b/>
          <w:color w:val="111111"/>
          <w:lang w:val="uk-UA"/>
        </w:rPr>
        <w:t>5</w:t>
      </w:r>
      <w:r w:rsidR="003A2E20" w:rsidRPr="00A43D39">
        <w:rPr>
          <w:rFonts w:asciiTheme="minorHAnsi" w:hAnsiTheme="minorHAnsi" w:cstheme="minorHAnsi"/>
          <w:b/>
          <w:color w:val="111111"/>
          <w:lang w:val="uk-UA"/>
        </w:rPr>
        <w:t xml:space="preserve"> рік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 xml:space="preserve">, що погоджена рішенням Дніпровської міської ради від </w:t>
      </w:r>
      <w:r w:rsidR="00B40F10">
        <w:rPr>
          <w:rFonts w:asciiTheme="minorHAnsi" w:hAnsiTheme="minorHAnsi" w:cstheme="minorHAnsi"/>
          <w:color w:val="111111"/>
          <w:lang w:val="uk-UA"/>
        </w:rPr>
        <w:t>24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.0</w:t>
      </w:r>
      <w:r w:rsidR="00A75046">
        <w:rPr>
          <w:rFonts w:asciiTheme="minorHAnsi" w:hAnsiTheme="minorHAnsi" w:cstheme="minorHAnsi"/>
          <w:color w:val="111111"/>
          <w:lang w:val="uk-UA"/>
        </w:rPr>
        <w:t>4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.202</w:t>
      </w:r>
      <w:r w:rsidR="00A75046">
        <w:rPr>
          <w:rFonts w:asciiTheme="minorHAnsi" w:hAnsiTheme="minorHAnsi" w:cstheme="minorHAnsi"/>
          <w:color w:val="111111"/>
          <w:lang w:val="uk-UA"/>
        </w:rPr>
        <w:t>4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 xml:space="preserve"> року №</w:t>
      </w:r>
      <w:r w:rsidR="00B40F10">
        <w:rPr>
          <w:rFonts w:asciiTheme="minorHAnsi" w:hAnsiTheme="minorHAnsi" w:cstheme="minorHAnsi"/>
          <w:color w:val="111111"/>
          <w:lang w:val="uk-UA"/>
        </w:rPr>
        <w:t>22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/</w:t>
      </w:r>
      <w:r w:rsidR="00B40F10">
        <w:rPr>
          <w:rFonts w:asciiTheme="minorHAnsi" w:hAnsiTheme="minorHAnsi" w:cstheme="minorHAnsi"/>
          <w:color w:val="111111"/>
          <w:lang w:val="uk-UA"/>
        </w:rPr>
        <w:t>49</w:t>
      </w:r>
      <w:r w:rsidRPr="00A43D39">
        <w:rPr>
          <w:rFonts w:asciiTheme="minorHAnsi" w:hAnsiTheme="minorHAnsi" w:cstheme="minorHAnsi"/>
          <w:color w:val="111111"/>
          <w:lang w:val="uk-UA"/>
        </w:rPr>
        <w:t>, потребує внесення змін в частині обсягів фінансування та виконання робіт. Необхідність коригування погодженої інвестицій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ної програми викликана наступними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об’єктивн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ими</w:t>
      </w:r>
      <w:r w:rsidRPr="00A43D39">
        <w:rPr>
          <w:rFonts w:asciiTheme="minorHAnsi" w:hAnsiTheme="minorHAnsi" w:cstheme="minorHAnsi"/>
          <w:color w:val="111111"/>
          <w:lang w:val="uk-UA"/>
        </w:rPr>
        <w:t xml:space="preserve"> обставин</w:t>
      </w:r>
      <w:r w:rsidR="003A2E20" w:rsidRPr="00A43D39">
        <w:rPr>
          <w:rFonts w:asciiTheme="minorHAnsi" w:hAnsiTheme="minorHAnsi" w:cstheme="minorHAnsi"/>
          <w:color w:val="111111"/>
          <w:lang w:val="uk-UA"/>
        </w:rPr>
        <w:t>ами</w:t>
      </w:r>
      <w:r w:rsidR="008D0E6D" w:rsidRPr="00A43D39">
        <w:rPr>
          <w:rFonts w:asciiTheme="minorHAnsi" w:hAnsiTheme="minorHAnsi" w:cstheme="minorHAnsi"/>
          <w:color w:val="111111"/>
          <w:lang w:val="uk-UA"/>
        </w:rPr>
        <w:t>:</w:t>
      </w:r>
    </w:p>
    <w:p w14:paraId="309BA78A" w14:textId="6F57A888" w:rsidR="00232F53" w:rsidRDefault="00232F53" w:rsidP="008D0E6D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 w:rsidRPr="00232F53">
        <w:rPr>
          <w:rFonts w:asciiTheme="minorHAnsi" w:hAnsiTheme="minorHAnsi" w:cstheme="minorHAnsi"/>
          <w:color w:val="111111"/>
          <w:lang w:val="uk-UA"/>
        </w:rPr>
        <w:t xml:space="preserve">Значним зростанням вартості матеріалів та робіт та збільшенням обсягів по критично важливим </w:t>
      </w:r>
      <w:r w:rsidR="001306E5">
        <w:rPr>
          <w:rFonts w:asciiTheme="minorHAnsi" w:hAnsiTheme="minorHAnsi" w:cstheme="minorHAnsi"/>
          <w:color w:val="111111"/>
          <w:lang w:val="uk-UA"/>
        </w:rPr>
        <w:t>об’єктам, що потребують капітального ремонту</w:t>
      </w:r>
      <w:r>
        <w:rPr>
          <w:rFonts w:asciiTheme="minorHAnsi" w:hAnsiTheme="minorHAnsi" w:cstheme="minorHAnsi"/>
          <w:color w:val="111111"/>
          <w:lang w:val="uk-UA"/>
        </w:rPr>
        <w:t>;</w:t>
      </w:r>
    </w:p>
    <w:p w14:paraId="7CD8A6F8" w14:textId="62D37674" w:rsidR="008D0E6D" w:rsidRPr="00A43D39" w:rsidRDefault="00D04B78" w:rsidP="008D0E6D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color w:val="111111"/>
          <w:lang w:val="uk-UA"/>
        </w:rPr>
        <w:t>Необхідність п</w:t>
      </w:r>
      <w:r w:rsidR="007D0F56">
        <w:rPr>
          <w:rFonts w:asciiTheme="minorHAnsi" w:hAnsiTheme="minorHAnsi" w:cstheme="minorHAnsi"/>
          <w:color w:val="111111"/>
          <w:lang w:val="uk-UA"/>
        </w:rPr>
        <w:t>ерерозподіл</w:t>
      </w:r>
      <w:r>
        <w:rPr>
          <w:rFonts w:asciiTheme="minorHAnsi" w:hAnsiTheme="minorHAnsi" w:cstheme="minorHAnsi"/>
          <w:color w:val="111111"/>
          <w:lang w:val="uk-UA"/>
        </w:rPr>
        <w:t xml:space="preserve">у </w:t>
      </w:r>
      <w:r w:rsidRPr="00D04B78">
        <w:rPr>
          <w:rFonts w:asciiTheme="minorHAnsi" w:hAnsiTheme="minorHAnsi" w:cstheme="minorHAnsi"/>
          <w:color w:val="111111"/>
          <w:lang w:val="uk-UA"/>
        </w:rPr>
        <w:t>фінансування між окремими заходами в рамках одного розділу інвестиційної програми</w:t>
      </w:r>
      <w:r>
        <w:rPr>
          <w:rFonts w:asciiTheme="minorHAnsi" w:hAnsiTheme="minorHAnsi" w:cstheme="minorHAnsi"/>
          <w:color w:val="111111"/>
          <w:lang w:val="uk-UA"/>
        </w:rPr>
        <w:t xml:space="preserve"> </w:t>
      </w:r>
      <w:r w:rsidR="001306E5">
        <w:rPr>
          <w:rFonts w:asciiTheme="minorHAnsi" w:hAnsiTheme="minorHAnsi" w:cstheme="minorHAnsi"/>
          <w:color w:val="111111"/>
          <w:lang w:val="uk-UA"/>
        </w:rPr>
        <w:t>(</w:t>
      </w:r>
      <w:r>
        <w:rPr>
          <w:rFonts w:asciiTheme="minorHAnsi" w:hAnsiTheme="minorHAnsi" w:cstheme="minorHAnsi"/>
          <w:color w:val="111111"/>
          <w:lang w:val="uk-UA"/>
        </w:rPr>
        <w:t xml:space="preserve">в частині </w:t>
      </w:r>
      <w:r w:rsidR="003D707F">
        <w:rPr>
          <w:rFonts w:asciiTheme="minorHAnsi" w:hAnsiTheme="minorHAnsi" w:cstheme="minorHAnsi"/>
          <w:color w:val="111111"/>
          <w:lang w:val="uk-UA"/>
        </w:rPr>
        <w:t>водопостачання</w:t>
      </w:r>
      <w:r w:rsidR="001306E5">
        <w:rPr>
          <w:rFonts w:asciiTheme="minorHAnsi" w:hAnsiTheme="minorHAnsi" w:cstheme="minorHAnsi"/>
          <w:color w:val="111111"/>
          <w:lang w:val="uk-UA"/>
        </w:rPr>
        <w:t>)</w:t>
      </w:r>
      <w:r w:rsidR="00A43D39">
        <w:rPr>
          <w:rFonts w:asciiTheme="minorHAnsi" w:hAnsiTheme="minorHAnsi" w:cstheme="minorHAnsi"/>
          <w:lang w:val="uk-UA"/>
        </w:rPr>
        <w:t>;</w:t>
      </w:r>
    </w:p>
    <w:p w14:paraId="50614A0D" w14:textId="2081B2FF" w:rsidR="00232F53" w:rsidRPr="00200AB6" w:rsidRDefault="00704DBD" w:rsidP="00232F53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lang w:val="uk-UA"/>
        </w:rPr>
        <w:t>Необхідністю</w:t>
      </w:r>
      <w:r w:rsidR="00232F53">
        <w:rPr>
          <w:rFonts w:asciiTheme="minorHAnsi" w:hAnsiTheme="minorHAnsi" w:cstheme="minorHAnsi"/>
          <w:lang w:val="uk-UA"/>
        </w:rPr>
        <w:t xml:space="preserve"> заміни заходів в частині капітального ремонту мереж </w:t>
      </w:r>
      <w:r w:rsidR="001306E5">
        <w:rPr>
          <w:rFonts w:asciiTheme="minorHAnsi" w:hAnsiTheme="minorHAnsi" w:cstheme="minorHAnsi"/>
          <w:lang w:val="uk-UA"/>
        </w:rPr>
        <w:t>водовідведення</w:t>
      </w:r>
      <w:r w:rsidR="00200AB6">
        <w:rPr>
          <w:rFonts w:asciiTheme="minorHAnsi" w:hAnsiTheme="minorHAnsi" w:cstheme="minorHAnsi"/>
          <w:lang w:val="uk-UA"/>
        </w:rPr>
        <w:t>;</w:t>
      </w:r>
    </w:p>
    <w:p w14:paraId="6016F861" w14:textId="1E088D6E" w:rsidR="00762C11" w:rsidRDefault="00762C11" w:rsidP="00762C11">
      <w:pPr>
        <w:pStyle w:val="a5"/>
        <w:numPr>
          <w:ilvl w:val="0"/>
          <w:numId w:val="8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 w:rsidRPr="00762C11">
        <w:rPr>
          <w:rFonts w:asciiTheme="minorHAnsi" w:hAnsiTheme="minorHAnsi" w:cstheme="minorHAnsi"/>
          <w:color w:val="111111"/>
          <w:lang w:val="uk-UA"/>
        </w:rPr>
        <w:t>Необхідністю перенесення невикористаних коштів інвестиційної складової в тарифах централізоване водовідведення за минулі періоди (202</w:t>
      </w:r>
      <w:r w:rsidR="001306E5">
        <w:rPr>
          <w:rFonts w:asciiTheme="minorHAnsi" w:hAnsiTheme="minorHAnsi" w:cstheme="minorHAnsi"/>
          <w:color w:val="111111"/>
          <w:lang w:val="uk-UA"/>
        </w:rPr>
        <w:t>4</w:t>
      </w:r>
      <w:r w:rsidRPr="00762C11">
        <w:rPr>
          <w:rFonts w:asciiTheme="minorHAnsi" w:hAnsiTheme="minorHAnsi" w:cstheme="minorHAnsi"/>
          <w:color w:val="111111"/>
          <w:lang w:val="uk-UA"/>
        </w:rPr>
        <w:t xml:space="preserve"> рік).</w:t>
      </w:r>
    </w:p>
    <w:p w14:paraId="59E6F56C" w14:textId="77777777" w:rsidR="00762C11" w:rsidRPr="00762C11" w:rsidRDefault="00762C11" w:rsidP="00762C11">
      <w:pPr>
        <w:pStyle w:val="a5"/>
        <w:spacing w:before="0" w:beforeAutospacing="0" w:after="0" w:afterAutospacing="0"/>
        <w:ind w:left="720"/>
        <w:jc w:val="both"/>
        <w:rPr>
          <w:rFonts w:asciiTheme="minorHAnsi" w:hAnsiTheme="minorHAnsi" w:cstheme="minorHAnsi"/>
          <w:color w:val="111111"/>
          <w:lang w:val="uk-UA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4672"/>
        <w:gridCol w:w="4672"/>
      </w:tblGrid>
      <w:tr w:rsidR="00D404DB" w:rsidRPr="00A43D39" w14:paraId="00AD98F3" w14:textId="77777777" w:rsidTr="00D33823">
        <w:tc>
          <w:tcPr>
            <w:tcW w:w="4672" w:type="dxa"/>
          </w:tcPr>
          <w:p w14:paraId="265410EC" w14:textId="77777777" w:rsidR="00D404DB" w:rsidRPr="00A43D39" w:rsidRDefault="00D404DB" w:rsidP="00C06EA9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Діюча інвестиційна програма</w:t>
            </w:r>
          </w:p>
          <w:p w14:paraId="0219FD8A" w14:textId="77777777" w:rsidR="00D404DB" w:rsidRPr="00A43D39" w:rsidRDefault="00D404DB" w:rsidP="00D33823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3" w:type="dxa"/>
          </w:tcPr>
          <w:p w14:paraId="3A203568" w14:textId="77777777" w:rsidR="00D404DB" w:rsidRPr="00A43D39" w:rsidRDefault="00D404DB" w:rsidP="00C06EA9">
            <w:pPr>
              <w:jc w:val="center"/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Зміни</w:t>
            </w:r>
          </w:p>
        </w:tc>
      </w:tr>
      <w:tr w:rsidR="00D404DB" w:rsidRPr="00B40F10" w14:paraId="3604E46F" w14:textId="77777777" w:rsidTr="00D33823">
        <w:tc>
          <w:tcPr>
            <w:tcW w:w="4672" w:type="dxa"/>
          </w:tcPr>
          <w:p w14:paraId="1ED1554E" w14:textId="77777777" w:rsidR="008D0E6D" w:rsidRPr="00A43D39" w:rsidRDefault="00D404DB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Фінансування інвестиційної програми </w:t>
            </w:r>
          </w:p>
          <w:p w14:paraId="5FC25F90" w14:textId="77777777" w:rsidR="00D404D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2</w:t>
            </w:r>
            <w:r w:rsidR="007173CB" w:rsidRPr="00DD03C1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051,00</w:t>
            </w:r>
            <w:r w:rsidR="00D404DB"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 xml:space="preserve"> тис. грн</w:t>
            </w:r>
            <w:r w:rsidR="00D404DB" w:rsidRPr="00A43D39">
              <w:rPr>
                <w:rFonts w:cstheme="minorHAnsi"/>
                <w:sz w:val="24"/>
                <w:szCs w:val="24"/>
                <w:lang w:val="uk-UA"/>
              </w:rPr>
              <w:t>.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>, з них:</w:t>
            </w:r>
          </w:p>
          <w:p w14:paraId="3ED8EE91" w14:textId="36ED56B3" w:rsidR="007173C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1</w:t>
            </w:r>
            <w:r w:rsidR="007173CB" w:rsidRPr="00DD03C1">
              <w:rPr>
                <w:rFonts w:cstheme="minorHAnsi"/>
                <w:b/>
                <w:bCs/>
                <w:sz w:val="24"/>
                <w:szCs w:val="24"/>
                <w:lang w:val="en-US"/>
              </w:rPr>
              <w:t> </w:t>
            </w:r>
            <w:r w:rsidR="007173CB"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209,00</w:t>
            </w:r>
            <w:r w:rsidR="00DD03C1" w:rsidRPr="004B6B3D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тис.грн</w:t>
            </w:r>
            <w:proofErr w:type="spellEnd"/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.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– по водопостачанню, </w:t>
            </w:r>
          </w:p>
          <w:p w14:paraId="23450B57" w14:textId="77777777" w:rsidR="008D0E6D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485AE574" w14:textId="44F64616" w:rsidR="00DD03C1" w:rsidRDefault="007D485E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7D485E">
              <w:rPr>
                <w:rFonts w:cstheme="minorHAnsi"/>
                <w:sz w:val="24"/>
                <w:szCs w:val="24"/>
                <w:lang w:val="uk-UA"/>
              </w:rPr>
              <w:t xml:space="preserve">Капітальний ремонт мереж водопостачання Ду200 мм </w:t>
            </w:r>
            <w:r w:rsidR="00B97C71">
              <w:rPr>
                <w:rFonts w:cstheme="minorHAnsi"/>
                <w:sz w:val="24"/>
                <w:szCs w:val="24"/>
                <w:lang w:val="uk-UA"/>
              </w:rPr>
              <w:t>довжиною 140 </w:t>
            </w:r>
            <w:proofErr w:type="spellStart"/>
            <w:r w:rsidR="00B97C71">
              <w:rPr>
                <w:rFonts w:cstheme="minorHAnsi"/>
                <w:sz w:val="24"/>
                <w:szCs w:val="24"/>
                <w:lang w:val="uk-UA"/>
              </w:rPr>
              <w:t>п.м</w:t>
            </w:r>
            <w:proofErr w:type="spellEnd"/>
            <w:r w:rsidR="00B97C71"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Pr="007D485E">
              <w:rPr>
                <w:rFonts w:cstheme="minorHAnsi"/>
                <w:sz w:val="24"/>
                <w:szCs w:val="24"/>
                <w:lang w:val="uk-UA"/>
              </w:rPr>
              <w:t>по вул. Космонавта Волкова від ВК-16 (перехрестя вул. Є. Маланюка – Л. Каденюка) до ВК-19 ж/м Придніпровський</w:t>
            </w:r>
          </w:p>
          <w:p w14:paraId="0A4C5A5A" w14:textId="77777777" w:rsidR="007D485E" w:rsidRPr="00A43D39" w:rsidRDefault="007D485E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</w:p>
          <w:p w14:paraId="61623874" w14:textId="77777777" w:rsidR="00A75046" w:rsidRDefault="00A75046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61C047A6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3F41488D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1832360B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6FC6A13C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38709023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7794A82F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62DBE957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3A884DDB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4951E17B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7B13B430" w14:textId="77777777" w:rsidR="00DD03C1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5EFE5734" w14:textId="77777777" w:rsidR="00B97C71" w:rsidRDefault="00B97C7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73DC4133" w14:textId="77777777" w:rsidR="00DD03C1" w:rsidRPr="00A43D39" w:rsidRDefault="00DD03C1" w:rsidP="00A75046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75D10268" w14:textId="77777777" w:rsidR="007173CB" w:rsidRPr="00A43D39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8A491A">
              <w:rPr>
                <w:rFonts w:cstheme="minorHAnsi"/>
                <w:b/>
                <w:bCs/>
                <w:sz w:val="24"/>
                <w:szCs w:val="24"/>
                <w:lang w:val="uk-UA"/>
              </w:rPr>
              <w:t>842</w:t>
            </w:r>
            <w:r w:rsidR="007173CB" w:rsidRPr="008A491A">
              <w:rPr>
                <w:rFonts w:cstheme="minorHAnsi"/>
                <w:b/>
                <w:bCs/>
                <w:sz w:val="24"/>
                <w:szCs w:val="24"/>
                <w:lang w:val="uk-UA"/>
              </w:rPr>
              <w:t>,00</w:t>
            </w:r>
            <w:r w:rsidRPr="008A491A">
              <w:rPr>
                <w:rFonts w:cstheme="minorHAnsi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Pr="008A491A">
              <w:rPr>
                <w:rFonts w:cstheme="minorHAnsi"/>
                <w:b/>
                <w:bCs/>
                <w:sz w:val="24"/>
                <w:szCs w:val="24"/>
                <w:lang w:val="uk-UA"/>
              </w:rPr>
              <w:t>тис.грн</w:t>
            </w:r>
            <w:proofErr w:type="spellEnd"/>
            <w:r w:rsidRPr="008A491A">
              <w:rPr>
                <w:rFonts w:cstheme="minorHAnsi"/>
                <w:b/>
                <w:bCs/>
                <w:sz w:val="24"/>
                <w:szCs w:val="24"/>
                <w:lang w:val="uk-UA"/>
              </w:rPr>
              <w:t>.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– по водовідведенню, </w:t>
            </w:r>
          </w:p>
          <w:p w14:paraId="6E564185" w14:textId="77777777" w:rsidR="008D0E6D" w:rsidRDefault="008D0E6D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135C5CAB" w14:textId="16213D89" w:rsidR="00076AFC" w:rsidRDefault="0020571E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20571E">
              <w:rPr>
                <w:rFonts w:cstheme="minorHAnsi"/>
                <w:sz w:val="24"/>
                <w:szCs w:val="24"/>
                <w:lang w:val="uk-UA"/>
              </w:rPr>
              <w:t xml:space="preserve">Капітальний ремонт вуличної мережі водовідведення Ду200 мм </w:t>
            </w:r>
            <w:r>
              <w:rPr>
                <w:rFonts w:cstheme="minorHAnsi"/>
                <w:sz w:val="24"/>
                <w:szCs w:val="24"/>
                <w:lang w:val="uk-UA"/>
              </w:rPr>
              <w:t>довжиною 210 </w:t>
            </w:r>
            <w:proofErr w:type="spellStart"/>
            <w:r>
              <w:rPr>
                <w:rFonts w:cstheme="minorHAnsi"/>
                <w:sz w:val="24"/>
                <w:szCs w:val="24"/>
                <w:lang w:val="uk-UA"/>
              </w:rPr>
              <w:t>п.м</w:t>
            </w:r>
            <w:proofErr w:type="spellEnd"/>
            <w:r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Pr="0020571E">
              <w:rPr>
                <w:rFonts w:cstheme="minorHAnsi"/>
                <w:sz w:val="24"/>
                <w:szCs w:val="24"/>
                <w:lang w:val="uk-UA"/>
              </w:rPr>
              <w:t>по вул. Леоніда Каденюка від КК-85 до каналізаційного колодязя КК-89 ж/м Придніпровський</w:t>
            </w:r>
          </w:p>
          <w:p w14:paraId="64B0EF92" w14:textId="77777777" w:rsidR="0020571E" w:rsidRPr="00A43D39" w:rsidRDefault="0020571E" w:rsidP="00C06EA9">
            <w:pPr>
              <w:rPr>
                <w:rFonts w:cstheme="minorHAnsi"/>
                <w:sz w:val="24"/>
                <w:szCs w:val="24"/>
                <w:lang w:val="uk-UA"/>
              </w:rPr>
            </w:pPr>
          </w:p>
          <w:p w14:paraId="0914E81E" w14:textId="77777777" w:rsidR="00D404DB" w:rsidRPr="00A43D39" w:rsidRDefault="00D404DB" w:rsidP="0020571E">
            <w:pPr>
              <w:rPr>
                <w:rFonts w:cstheme="minorHAnsi"/>
                <w:sz w:val="24"/>
                <w:szCs w:val="24"/>
                <w:lang w:val="uk-UA"/>
              </w:rPr>
            </w:pPr>
          </w:p>
        </w:tc>
        <w:tc>
          <w:tcPr>
            <w:tcW w:w="4673" w:type="dxa"/>
          </w:tcPr>
          <w:p w14:paraId="577CE4C4" w14:textId="77777777" w:rsidR="007D0F56" w:rsidRPr="00A43D39" w:rsidRDefault="007D0F56" w:rsidP="007D0F56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Фінансування інвестиційної програми </w:t>
            </w:r>
          </w:p>
          <w:p w14:paraId="14DC70EF" w14:textId="4776B148" w:rsidR="00B97C71" w:rsidRPr="00A43D39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2</w:t>
            </w:r>
            <w:r w:rsidRPr="00DD03C1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cstheme="minorHAnsi"/>
                <w:b/>
                <w:bCs/>
                <w:sz w:val="24"/>
                <w:szCs w:val="24"/>
                <w:lang w:val="uk-UA"/>
              </w:rPr>
              <w:t>102</w:t>
            </w: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,</w:t>
            </w:r>
            <w:r>
              <w:rPr>
                <w:rFonts w:cstheme="minorHAnsi"/>
                <w:b/>
                <w:bCs/>
                <w:sz w:val="24"/>
                <w:szCs w:val="24"/>
                <w:lang w:val="uk-UA"/>
              </w:rPr>
              <w:t>35</w:t>
            </w: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 xml:space="preserve"> тис. грн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>., з них:</w:t>
            </w:r>
          </w:p>
          <w:p w14:paraId="67E52CCE" w14:textId="77777777" w:rsidR="00B97C71" w:rsidRPr="00A43D39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1</w:t>
            </w:r>
            <w:r w:rsidRPr="00DD03C1">
              <w:rPr>
                <w:rFonts w:cstheme="minorHAnsi"/>
                <w:b/>
                <w:bCs/>
                <w:sz w:val="24"/>
                <w:szCs w:val="24"/>
                <w:lang w:val="en-US"/>
              </w:rPr>
              <w:t> </w:t>
            </w:r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209,00</w:t>
            </w:r>
            <w:r w:rsidRPr="004B6B3D">
              <w:rPr>
                <w:rFonts w:cstheme="minorHAnsi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тис.грн</w:t>
            </w:r>
            <w:proofErr w:type="spellEnd"/>
            <w:r w:rsidRPr="00DD03C1">
              <w:rPr>
                <w:rFonts w:cstheme="minorHAnsi"/>
                <w:b/>
                <w:bCs/>
                <w:sz w:val="24"/>
                <w:szCs w:val="24"/>
                <w:lang w:val="uk-UA"/>
              </w:rPr>
              <w:t>.</w:t>
            </w:r>
            <w:r w:rsidRPr="00A43D39">
              <w:rPr>
                <w:rFonts w:cstheme="minorHAnsi"/>
                <w:sz w:val="24"/>
                <w:szCs w:val="24"/>
                <w:lang w:val="uk-UA"/>
              </w:rPr>
              <w:t xml:space="preserve"> – по водопостачанню, </w:t>
            </w:r>
          </w:p>
          <w:p w14:paraId="5DF4CC93" w14:textId="77777777" w:rsid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50F91729" w14:textId="4002A7BC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І. Капітальний ремонт вуличних мереж водопостачання </w:t>
            </w:r>
            <w:r>
              <w:rPr>
                <w:rFonts w:cstheme="minorHAnsi"/>
                <w:sz w:val="24"/>
                <w:szCs w:val="24"/>
                <w:lang w:val="uk-UA"/>
              </w:rPr>
              <w:t xml:space="preserve">Ду110 мм та Ду160 мм довжиною 405 </w:t>
            </w:r>
            <w:proofErr w:type="spellStart"/>
            <w:r>
              <w:rPr>
                <w:rFonts w:cstheme="minorHAnsi"/>
                <w:sz w:val="24"/>
                <w:szCs w:val="24"/>
                <w:lang w:val="uk-UA"/>
              </w:rPr>
              <w:t>п.м</w:t>
            </w:r>
            <w:proofErr w:type="spellEnd"/>
            <w:r>
              <w:rPr>
                <w:rFonts w:cstheme="minorHAnsi"/>
                <w:sz w:val="24"/>
                <w:szCs w:val="24"/>
                <w:lang w:val="uk-UA"/>
              </w:rPr>
              <w:t xml:space="preserve"> </w:t>
            </w:r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ж/м Придніпровський у 2025 році: </w:t>
            </w:r>
          </w:p>
          <w:p w14:paraId="7EFA571C" w14:textId="77777777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1). по вул. Кремінна від ВК-101 до ВК-120; </w:t>
            </w:r>
          </w:p>
          <w:p w14:paraId="64ECB77E" w14:textId="77777777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2). по вул. Леоніда Каденюка від ВК-17 до ВК-19; </w:t>
            </w:r>
          </w:p>
          <w:p w14:paraId="68485362" w14:textId="77777777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3). по вул. Уляни </w:t>
            </w:r>
            <w:proofErr w:type="spellStart"/>
            <w:r w:rsidRPr="00B97C71">
              <w:rPr>
                <w:rFonts w:cstheme="minorHAnsi"/>
                <w:sz w:val="24"/>
                <w:szCs w:val="24"/>
                <w:lang w:val="uk-UA"/>
              </w:rPr>
              <w:t>Крюченко</w:t>
            </w:r>
            <w:proofErr w:type="spellEnd"/>
            <w:r w:rsidRPr="00B97C71">
              <w:rPr>
                <w:rFonts w:cstheme="minorHAnsi"/>
                <w:sz w:val="24"/>
                <w:szCs w:val="24"/>
                <w:lang w:val="uk-UA"/>
              </w:rPr>
              <w:t xml:space="preserve"> від ВК-148 до ВК-149;</w:t>
            </w:r>
          </w:p>
          <w:p w14:paraId="39B3C50C" w14:textId="77777777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>4). по вул. Кирила Осьмака від ВК-125 до буд.№7;</w:t>
            </w:r>
          </w:p>
          <w:p w14:paraId="409B2D29" w14:textId="77777777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>5). по вул. Кирила Осьмака від ВК-128 до буд.№9;</w:t>
            </w:r>
          </w:p>
          <w:p w14:paraId="1C204288" w14:textId="21F128E4" w:rsidR="00B97C71" w:rsidRPr="00B97C7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>6). встановлення пожежних гідрантів (6</w:t>
            </w:r>
            <w:r>
              <w:rPr>
                <w:rFonts w:cstheme="minorHAnsi"/>
                <w:sz w:val="24"/>
                <w:szCs w:val="24"/>
                <w:lang w:val="uk-UA"/>
              </w:rPr>
              <w:t> </w:t>
            </w:r>
            <w:r w:rsidRPr="00B97C71">
              <w:rPr>
                <w:rFonts w:cstheme="minorHAnsi"/>
                <w:sz w:val="24"/>
                <w:szCs w:val="24"/>
                <w:lang w:val="uk-UA"/>
              </w:rPr>
              <w:t>од.) підрядним способом.</w:t>
            </w:r>
          </w:p>
          <w:p w14:paraId="67A95FEF" w14:textId="1CA51D92" w:rsidR="00DD03C1" w:rsidRDefault="00B97C71" w:rsidP="00B97C71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97C71">
              <w:rPr>
                <w:rFonts w:cstheme="minorHAnsi"/>
                <w:sz w:val="24"/>
                <w:szCs w:val="24"/>
                <w:lang w:val="uk-UA"/>
              </w:rPr>
              <w:t>ІІ. Заміна пожежних гідрантів підземних з підставкою (2 од.) господарським способом.</w:t>
            </w:r>
          </w:p>
          <w:p w14:paraId="510C4676" w14:textId="77777777" w:rsidR="008E46B7" w:rsidRPr="00A43D39" w:rsidRDefault="008E46B7" w:rsidP="008E46B7">
            <w:pPr>
              <w:pStyle w:val="a6"/>
              <w:rPr>
                <w:rFonts w:cstheme="minorHAnsi"/>
                <w:sz w:val="24"/>
                <w:szCs w:val="24"/>
                <w:lang w:val="uk-UA"/>
              </w:rPr>
            </w:pPr>
          </w:p>
          <w:p w14:paraId="293440F9" w14:textId="10EE9685" w:rsidR="007D0F56" w:rsidRPr="00A43D39" w:rsidRDefault="0020571E" w:rsidP="007D0F56">
            <w:pPr>
              <w:rPr>
                <w:rFonts w:cstheme="minorHAnsi"/>
                <w:sz w:val="24"/>
                <w:szCs w:val="24"/>
                <w:lang w:val="uk-UA"/>
              </w:rPr>
            </w:pPr>
            <w:r>
              <w:rPr>
                <w:rFonts w:cstheme="minorHAnsi"/>
                <w:b/>
                <w:bCs/>
                <w:sz w:val="24"/>
                <w:szCs w:val="24"/>
                <w:lang w:val="uk-UA"/>
              </w:rPr>
              <w:t>893,35</w:t>
            </w:r>
            <w:r w:rsidR="007D0F56" w:rsidRPr="00076AFC">
              <w:rPr>
                <w:rFonts w:cstheme="minorHAnsi"/>
                <w:b/>
                <w:bCs/>
                <w:sz w:val="24"/>
                <w:szCs w:val="24"/>
                <w:lang w:val="uk-UA"/>
              </w:rPr>
              <w:t xml:space="preserve"> </w:t>
            </w:r>
            <w:proofErr w:type="spellStart"/>
            <w:r w:rsidR="007D0F56" w:rsidRPr="00076AFC">
              <w:rPr>
                <w:rFonts w:cstheme="minorHAnsi"/>
                <w:b/>
                <w:bCs/>
                <w:sz w:val="24"/>
                <w:szCs w:val="24"/>
                <w:lang w:val="uk-UA"/>
              </w:rPr>
              <w:t>тис.грн</w:t>
            </w:r>
            <w:proofErr w:type="spellEnd"/>
            <w:r w:rsidR="007D0F56" w:rsidRPr="00076AFC">
              <w:rPr>
                <w:rFonts w:cstheme="minorHAnsi"/>
                <w:b/>
                <w:bCs/>
                <w:sz w:val="24"/>
                <w:szCs w:val="24"/>
                <w:lang w:val="uk-UA"/>
              </w:rPr>
              <w:t>.</w:t>
            </w:r>
            <w:r w:rsidR="007D0F56" w:rsidRPr="00A43D39">
              <w:rPr>
                <w:rFonts w:cstheme="minorHAnsi"/>
                <w:sz w:val="24"/>
                <w:szCs w:val="24"/>
                <w:lang w:val="uk-UA"/>
              </w:rPr>
              <w:t xml:space="preserve"> – по водовідведенню, </w:t>
            </w:r>
          </w:p>
          <w:p w14:paraId="54AD4954" w14:textId="77777777" w:rsidR="007D0F56" w:rsidRPr="00A43D39" w:rsidRDefault="007D0F56" w:rsidP="007D0F56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A43D39">
              <w:rPr>
                <w:rFonts w:cstheme="minorHAnsi"/>
                <w:sz w:val="24"/>
                <w:szCs w:val="24"/>
                <w:lang w:val="uk-UA"/>
              </w:rPr>
              <w:t>а саме:</w:t>
            </w:r>
          </w:p>
          <w:p w14:paraId="28934D30" w14:textId="1A44C1B4" w:rsidR="00076AFC" w:rsidRPr="00076AFC" w:rsidRDefault="00BD77A3" w:rsidP="00076AFC">
            <w:pPr>
              <w:rPr>
                <w:rFonts w:cstheme="minorHAnsi"/>
                <w:sz w:val="24"/>
                <w:szCs w:val="24"/>
                <w:lang w:val="uk-UA"/>
              </w:rPr>
            </w:pPr>
            <w:r w:rsidRPr="00BD77A3">
              <w:rPr>
                <w:rFonts w:cstheme="minorHAnsi"/>
                <w:sz w:val="24"/>
                <w:szCs w:val="24"/>
                <w:lang w:val="uk-UA"/>
              </w:rPr>
              <w:t>Капітальний ремонт вуличної мережі водовідведення Ду</w:t>
            </w:r>
            <w:r>
              <w:rPr>
                <w:rFonts w:cstheme="minorHAnsi"/>
                <w:sz w:val="24"/>
                <w:szCs w:val="24"/>
                <w:lang w:val="uk-UA"/>
              </w:rPr>
              <w:t>160</w:t>
            </w:r>
            <w:r w:rsidRPr="00BD77A3">
              <w:rPr>
                <w:rFonts w:cstheme="minorHAnsi"/>
                <w:sz w:val="24"/>
                <w:szCs w:val="24"/>
                <w:lang w:val="uk-UA"/>
              </w:rPr>
              <w:t xml:space="preserve"> мм довжиною 2</w:t>
            </w:r>
            <w:r>
              <w:rPr>
                <w:rFonts w:cstheme="minorHAnsi"/>
                <w:sz w:val="24"/>
                <w:szCs w:val="24"/>
                <w:lang w:val="uk-UA"/>
              </w:rPr>
              <w:t>0</w:t>
            </w:r>
            <w:r w:rsidRPr="00BD77A3">
              <w:rPr>
                <w:rFonts w:cstheme="minorHAnsi"/>
                <w:sz w:val="24"/>
                <w:szCs w:val="24"/>
                <w:lang w:val="uk-UA"/>
              </w:rPr>
              <w:t>0</w:t>
            </w:r>
            <w:r>
              <w:rPr>
                <w:rFonts w:cstheme="minorHAnsi"/>
                <w:sz w:val="24"/>
                <w:szCs w:val="24"/>
                <w:lang w:val="uk-UA"/>
              </w:rPr>
              <w:t> </w:t>
            </w:r>
            <w:proofErr w:type="spellStart"/>
            <w:r w:rsidRPr="00BD77A3">
              <w:rPr>
                <w:rFonts w:cstheme="minorHAnsi"/>
                <w:sz w:val="24"/>
                <w:szCs w:val="24"/>
                <w:lang w:val="uk-UA"/>
              </w:rPr>
              <w:t>п.м</w:t>
            </w:r>
            <w:proofErr w:type="spellEnd"/>
            <w:r w:rsidRPr="00BD77A3">
              <w:rPr>
                <w:rFonts w:cstheme="minorHAnsi"/>
                <w:sz w:val="24"/>
                <w:szCs w:val="24"/>
                <w:lang w:val="uk-UA"/>
              </w:rPr>
              <w:t xml:space="preserve"> по вул. Енергетиків, від буд.18,10,12 та вул. Леоніда Каденюка від буд. 13,15 до КК-86 ж/м Придніпровський у 2025 році</w:t>
            </w:r>
          </w:p>
        </w:tc>
      </w:tr>
    </w:tbl>
    <w:p w14:paraId="74BC406D" w14:textId="77777777" w:rsidR="003A2E20" w:rsidRDefault="003A2E20" w:rsidP="008231B2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</w:p>
    <w:p w14:paraId="6AAC1449" w14:textId="4677781D" w:rsidR="00664157" w:rsidRPr="00A82D0A" w:rsidRDefault="00664157" w:rsidP="00664157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A82D0A">
        <w:rPr>
          <w:sz w:val="24"/>
          <w:szCs w:val="24"/>
          <w:lang w:val="uk-UA"/>
        </w:rPr>
        <w:lastRenderedPageBreak/>
        <w:t xml:space="preserve">Відповідно до структури тарифів, встановлених рішенням виконкому Дніпровської міськради </w:t>
      </w:r>
      <w:r w:rsidR="000650BD">
        <w:rPr>
          <w:sz w:val="24"/>
          <w:szCs w:val="24"/>
          <w:lang w:val="uk-UA"/>
        </w:rPr>
        <w:t>22</w:t>
      </w:r>
      <w:r>
        <w:rPr>
          <w:sz w:val="24"/>
          <w:szCs w:val="24"/>
          <w:lang w:val="uk-UA"/>
        </w:rPr>
        <w:t>.</w:t>
      </w:r>
      <w:r w:rsidR="00B244A0">
        <w:rPr>
          <w:sz w:val="24"/>
          <w:szCs w:val="24"/>
          <w:lang w:val="uk-UA"/>
        </w:rPr>
        <w:t>10</w:t>
      </w:r>
      <w:r>
        <w:rPr>
          <w:sz w:val="24"/>
          <w:szCs w:val="24"/>
          <w:lang w:val="uk-UA"/>
        </w:rPr>
        <w:t>.202</w:t>
      </w:r>
      <w:r w:rsidR="000650BD">
        <w:rPr>
          <w:sz w:val="24"/>
          <w:szCs w:val="24"/>
          <w:lang w:val="uk-UA"/>
        </w:rPr>
        <w:t>4</w:t>
      </w:r>
      <w:r>
        <w:rPr>
          <w:sz w:val="24"/>
          <w:szCs w:val="24"/>
          <w:lang w:val="uk-UA"/>
        </w:rPr>
        <w:t xml:space="preserve"> №</w:t>
      </w:r>
      <w:r w:rsidR="000650BD">
        <w:rPr>
          <w:sz w:val="24"/>
          <w:szCs w:val="24"/>
          <w:lang w:val="uk-UA"/>
        </w:rPr>
        <w:t>9</w:t>
      </w:r>
      <w:r w:rsidR="00B244A0">
        <w:rPr>
          <w:sz w:val="24"/>
          <w:szCs w:val="24"/>
          <w:lang w:val="uk-UA"/>
        </w:rPr>
        <w:t>-</w:t>
      </w:r>
      <w:r w:rsidR="000650BD">
        <w:rPr>
          <w:sz w:val="24"/>
          <w:szCs w:val="24"/>
          <w:lang w:val="uk-UA"/>
        </w:rPr>
        <w:t>22</w:t>
      </w:r>
      <w:r w:rsidR="00B244A0">
        <w:rPr>
          <w:sz w:val="24"/>
          <w:szCs w:val="24"/>
          <w:lang w:val="uk-UA"/>
        </w:rPr>
        <w:t>/10</w:t>
      </w:r>
      <w:r w:rsidRPr="00A82D0A">
        <w:rPr>
          <w:sz w:val="24"/>
          <w:szCs w:val="24"/>
          <w:lang w:val="uk-UA"/>
        </w:rPr>
        <w:t>, джерелом фінансування інвестиційної програми є амортизація виробничих основних засобів та нематеріальних активів, безпосередньо пов'язаних з наданням послуги, та виробничі інвестиції, розмір яких складає:</w:t>
      </w:r>
    </w:p>
    <w:p w14:paraId="4ECE5DBC" w14:textId="3C7F7356" w:rsidR="00B244A0" w:rsidRPr="008238C0" w:rsidRDefault="00B244A0" w:rsidP="00B244A0">
      <w:pPr>
        <w:pStyle w:val="a6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>по водопостачанню:</w:t>
      </w:r>
    </w:p>
    <w:p w14:paraId="5DEEC432" w14:textId="77777777" w:rsidR="00B244A0" w:rsidRPr="008238C0" w:rsidRDefault="00B244A0" w:rsidP="00B244A0">
      <w:pPr>
        <w:spacing w:after="0" w:line="240" w:lineRule="auto"/>
        <w:ind w:left="707" w:firstLine="709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>амортизація виробничих засобів – 0,</w:t>
      </w:r>
      <w:r>
        <w:rPr>
          <w:sz w:val="24"/>
          <w:szCs w:val="24"/>
          <w:lang w:val="uk-UA"/>
        </w:rPr>
        <w:t>56</w:t>
      </w:r>
      <w:r w:rsidRPr="008238C0">
        <w:rPr>
          <w:sz w:val="24"/>
          <w:szCs w:val="24"/>
          <w:lang w:val="uk-UA"/>
        </w:rPr>
        <w:t xml:space="preserve"> грн/куб.м;</w:t>
      </w:r>
    </w:p>
    <w:p w14:paraId="2BE99645" w14:textId="77777777" w:rsidR="00B244A0" w:rsidRPr="008238C0" w:rsidRDefault="00B244A0" w:rsidP="00B244A0">
      <w:pPr>
        <w:spacing w:after="0" w:line="240" w:lineRule="auto"/>
        <w:ind w:left="707" w:firstLine="709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>виробничі інвестиції – 0,</w:t>
      </w:r>
      <w:r>
        <w:rPr>
          <w:sz w:val="24"/>
          <w:szCs w:val="24"/>
          <w:lang w:val="uk-UA"/>
        </w:rPr>
        <w:t>66</w:t>
      </w:r>
      <w:r w:rsidRPr="008238C0">
        <w:rPr>
          <w:sz w:val="24"/>
          <w:szCs w:val="24"/>
          <w:lang w:val="uk-UA"/>
        </w:rPr>
        <w:t xml:space="preserve"> грн/куб.м;</w:t>
      </w:r>
    </w:p>
    <w:p w14:paraId="3B36A251" w14:textId="77777777" w:rsidR="00B244A0" w:rsidRPr="008238C0" w:rsidRDefault="00B244A0" w:rsidP="00B244A0">
      <w:pPr>
        <w:pStyle w:val="a6"/>
        <w:numPr>
          <w:ilvl w:val="0"/>
          <w:numId w:val="11"/>
        </w:numPr>
        <w:spacing w:after="0" w:line="240" w:lineRule="auto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>по водовідведенню:</w:t>
      </w:r>
    </w:p>
    <w:p w14:paraId="39FDE1AE" w14:textId="77777777" w:rsidR="00B244A0" w:rsidRPr="008238C0" w:rsidRDefault="00B244A0" w:rsidP="00B244A0">
      <w:pPr>
        <w:spacing w:after="0" w:line="240" w:lineRule="auto"/>
        <w:ind w:left="707" w:firstLine="709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>амортизація виробничих засобів – 0,</w:t>
      </w:r>
      <w:r>
        <w:rPr>
          <w:sz w:val="24"/>
          <w:szCs w:val="24"/>
          <w:lang w:val="uk-UA"/>
        </w:rPr>
        <w:t>16</w:t>
      </w:r>
      <w:r w:rsidRPr="008238C0">
        <w:rPr>
          <w:sz w:val="24"/>
          <w:szCs w:val="24"/>
          <w:lang w:val="uk-UA"/>
        </w:rPr>
        <w:t xml:space="preserve"> грн/куб.м.;</w:t>
      </w:r>
    </w:p>
    <w:p w14:paraId="5BC7AB66" w14:textId="77777777" w:rsidR="00B244A0" w:rsidRPr="008238C0" w:rsidRDefault="00B244A0" w:rsidP="00B244A0">
      <w:pPr>
        <w:spacing w:after="0" w:line="240" w:lineRule="auto"/>
        <w:ind w:left="707" w:firstLine="709"/>
        <w:jc w:val="both"/>
        <w:rPr>
          <w:sz w:val="24"/>
          <w:szCs w:val="24"/>
          <w:lang w:val="uk-UA"/>
        </w:rPr>
      </w:pPr>
      <w:r w:rsidRPr="008238C0">
        <w:rPr>
          <w:sz w:val="24"/>
          <w:szCs w:val="24"/>
          <w:lang w:val="uk-UA"/>
        </w:rPr>
        <w:t xml:space="preserve">виробничі інвестиції – </w:t>
      </w:r>
      <w:r>
        <w:rPr>
          <w:sz w:val="24"/>
          <w:szCs w:val="24"/>
          <w:lang w:val="uk-UA"/>
        </w:rPr>
        <w:t>1,10</w:t>
      </w:r>
      <w:r w:rsidRPr="008238C0">
        <w:rPr>
          <w:sz w:val="24"/>
          <w:szCs w:val="24"/>
          <w:lang w:val="uk-UA"/>
        </w:rPr>
        <w:t xml:space="preserve"> грн/куб.м.</w:t>
      </w:r>
    </w:p>
    <w:p w14:paraId="418E3360" w14:textId="2C7DF3A3" w:rsidR="00664157" w:rsidRPr="00A82D0A" w:rsidRDefault="00664157" w:rsidP="00664157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0755B482" w14:textId="2E8F1952" w:rsidR="00664157" w:rsidRDefault="00B244A0" w:rsidP="00B244A0">
      <w:pPr>
        <w:pStyle w:val="a5"/>
        <w:spacing w:before="0" w:beforeAutospacing="0" w:after="0" w:afterAutospacing="0"/>
        <w:ind w:firstLine="709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color w:val="111111"/>
          <w:lang w:val="uk-UA"/>
        </w:rPr>
        <w:t>Н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аявні обсяги фінансування інвестиційної програми у сфері </w:t>
      </w:r>
      <w:r w:rsidRPr="00B244A0">
        <w:rPr>
          <w:rFonts w:asciiTheme="minorHAnsi" w:hAnsiTheme="minorHAnsi" w:cstheme="minorHAnsi"/>
          <w:color w:val="111111"/>
          <w:lang w:val="uk-UA"/>
        </w:rPr>
        <w:t>централізованого водопостачання та централізованого водовідведення на 202</w:t>
      </w:r>
      <w:r w:rsidR="000650BD">
        <w:rPr>
          <w:rFonts w:asciiTheme="minorHAnsi" w:hAnsiTheme="minorHAnsi" w:cstheme="minorHAnsi"/>
          <w:color w:val="111111"/>
          <w:lang w:val="uk-UA"/>
        </w:rPr>
        <w:t>5</w:t>
      </w:r>
      <w:r w:rsidRPr="00B244A0">
        <w:rPr>
          <w:rFonts w:asciiTheme="minorHAnsi" w:hAnsiTheme="minorHAnsi" w:cstheme="minorHAnsi"/>
          <w:color w:val="111111"/>
          <w:lang w:val="uk-UA"/>
        </w:rPr>
        <w:t xml:space="preserve"> рік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 за рахунок інвестиційної складової в тарифах складають </w:t>
      </w:r>
      <w:r>
        <w:rPr>
          <w:rFonts w:asciiTheme="minorHAnsi" w:hAnsiTheme="minorHAnsi" w:cstheme="minorHAnsi"/>
          <w:b/>
          <w:color w:val="111111"/>
          <w:lang w:val="uk-UA"/>
        </w:rPr>
        <w:t>2 </w:t>
      </w:r>
      <w:r w:rsidR="000650BD">
        <w:rPr>
          <w:rFonts w:asciiTheme="minorHAnsi" w:hAnsiTheme="minorHAnsi" w:cstheme="minorHAnsi"/>
          <w:b/>
          <w:color w:val="111111"/>
          <w:lang w:val="uk-UA"/>
        </w:rPr>
        <w:t>102</w:t>
      </w:r>
      <w:r>
        <w:rPr>
          <w:rFonts w:asciiTheme="minorHAnsi" w:hAnsiTheme="minorHAnsi" w:cstheme="minorHAnsi"/>
          <w:b/>
          <w:color w:val="111111"/>
          <w:lang w:val="uk-UA"/>
        </w:rPr>
        <w:t>,</w:t>
      </w:r>
      <w:r w:rsidR="000650BD">
        <w:rPr>
          <w:rFonts w:asciiTheme="minorHAnsi" w:hAnsiTheme="minorHAnsi" w:cstheme="minorHAnsi"/>
          <w:b/>
          <w:color w:val="111111"/>
          <w:lang w:val="uk-UA"/>
        </w:rPr>
        <w:t>35</w:t>
      </w:r>
      <w:r w:rsidR="00664157" w:rsidRPr="009D39FE">
        <w:rPr>
          <w:rFonts w:asciiTheme="minorHAnsi" w:hAnsiTheme="minorHAnsi" w:cstheme="minorHAnsi"/>
          <w:b/>
          <w:color w:val="111111"/>
          <w:lang w:val="uk-UA"/>
        </w:rPr>
        <w:t xml:space="preserve"> </w:t>
      </w:r>
      <w:proofErr w:type="spellStart"/>
      <w:r w:rsidR="00664157" w:rsidRPr="009D39FE">
        <w:rPr>
          <w:rFonts w:asciiTheme="minorHAnsi" w:hAnsiTheme="minorHAnsi" w:cstheme="minorHAnsi"/>
          <w:b/>
          <w:color w:val="111111"/>
          <w:lang w:val="uk-UA"/>
        </w:rPr>
        <w:t>тис.грн</w:t>
      </w:r>
      <w:proofErr w:type="spellEnd"/>
      <w:r w:rsidR="00664157" w:rsidRPr="009D39FE">
        <w:rPr>
          <w:rFonts w:asciiTheme="minorHAnsi" w:hAnsiTheme="minorHAnsi" w:cstheme="minorHAnsi"/>
          <w:b/>
          <w:color w:val="111111"/>
          <w:lang w:val="uk-UA"/>
        </w:rPr>
        <w:t>.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 в тому числі:</w:t>
      </w:r>
    </w:p>
    <w:p w14:paraId="7DFA8F67" w14:textId="7D4D4176" w:rsidR="00664157" w:rsidRPr="009D39FE" w:rsidRDefault="00B244A0" w:rsidP="00664157">
      <w:pPr>
        <w:pStyle w:val="a5"/>
        <w:numPr>
          <w:ilvl w:val="0"/>
          <w:numId w:val="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color w:val="111111"/>
          <w:lang w:val="uk-UA"/>
        </w:rPr>
        <w:t>2 051</w:t>
      </w:r>
      <w:r w:rsidR="00664157" w:rsidRPr="009D39FE">
        <w:rPr>
          <w:rFonts w:asciiTheme="minorHAnsi" w:hAnsiTheme="minorHAnsi" w:cstheme="minorHAnsi"/>
          <w:color w:val="111111"/>
          <w:lang w:val="uk-UA"/>
        </w:rPr>
        <w:t xml:space="preserve">,00 </w:t>
      </w:r>
      <w:proofErr w:type="spellStart"/>
      <w:r w:rsidR="00664157" w:rsidRPr="009D39FE">
        <w:rPr>
          <w:rFonts w:asciiTheme="minorHAnsi" w:hAnsiTheme="minorHAnsi" w:cstheme="minorHAnsi"/>
          <w:color w:val="111111"/>
          <w:lang w:val="uk-UA"/>
        </w:rPr>
        <w:t>тис.грн</w:t>
      </w:r>
      <w:proofErr w:type="spellEnd"/>
      <w:r w:rsidR="00664157" w:rsidRPr="009D39FE">
        <w:rPr>
          <w:rFonts w:asciiTheme="minorHAnsi" w:hAnsiTheme="minorHAnsi" w:cstheme="minorHAnsi"/>
          <w:color w:val="111111"/>
          <w:lang w:val="uk-UA"/>
        </w:rPr>
        <w:t xml:space="preserve"> - </w:t>
      </w:r>
      <w:r>
        <w:rPr>
          <w:rFonts w:asciiTheme="minorHAnsi" w:hAnsiTheme="minorHAnsi" w:cstheme="minorHAnsi"/>
          <w:color w:val="111111"/>
          <w:lang w:val="uk-UA"/>
        </w:rPr>
        <w:t>о</w:t>
      </w:r>
      <w:r w:rsidR="00664157" w:rsidRPr="009D39FE">
        <w:rPr>
          <w:rFonts w:asciiTheme="minorHAnsi" w:hAnsiTheme="minorHAnsi" w:cstheme="minorHAnsi"/>
          <w:color w:val="111111"/>
          <w:lang w:val="uk-UA"/>
        </w:rPr>
        <w:t>чікуване виконання</w:t>
      </w:r>
      <w:r w:rsidR="00664157">
        <w:rPr>
          <w:rFonts w:asciiTheme="minorHAnsi" w:hAnsiTheme="minorHAnsi" w:cstheme="minorHAnsi"/>
          <w:color w:val="111111"/>
          <w:lang w:val="uk-UA"/>
        </w:rPr>
        <w:t xml:space="preserve"> </w:t>
      </w:r>
      <w:r w:rsidR="00664157" w:rsidRPr="009D39FE">
        <w:rPr>
          <w:rFonts w:asciiTheme="minorHAnsi" w:hAnsiTheme="minorHAnsi" w:cstheme="minorHAnsi"/>
          <w:color w:val="111111"/>
          <w:lang w:val="uk-UA"/>
        </w:rPr>
        <w:t xml:space="preserve">за </w:t>
      </w:r>
      <w:r>
        <w:rPr>
          <w:rFonts w:asciiTheme="minorHAnsi" w:hAnsiTheme="minorHAnsi" w:cstheme="minorHAnsi"/>
          <w:color w:val="111111"/>
          <w:lang w:val="uk-UA"/>
        </w:rPr>
        <w:t>2024 рік</w:t>
      </w:r>
      <w:r w:rsidR="00664157">
        <w:rPr>
          <w:rFonts w:asciiTheme="minorHAnsi" w:hAnsiTheme="minorHAnsi" w:cstheme="minorHAnsi"/>
          <w:color w:val="111111"/>
          <w:lang w:val="uk-UA"/>
        </w:rPr>
        <w:t>, з них:</w:t>
      </w:r>
    </w:p>
    <w:p w14:paraId="105C5AC2" w14:textId="4390AD68" w:rsidR="00664157" w:rsidRPr="00C55F6A" w:rsidRDefault="00287AF2" w:rsidP="00664157">
      <w:pPr>
        <w:pStyle w:val="a5"/>
        <w:numPr>
          <w:ilvl w:val="0"/>
          <w:numId w:val="12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 w:rsidRPr="00287AF2">
        <w:rPr>
          <w:rFonts w:asciiTheme="minorHAnsi" w:hAnsiTheme="minorHAnsi" w:cstheme="minorHAnsi"/>
          <w:color w:val="111111"/>
        </w:rPr>
        <w:t>663</w:t>
      </w:r>
      <w:r>
        <w:rPr>
          <w:rFonts w:asciiTheme="minorHAnsi" w:hAnsiTheme="minorHAnsi" w:cstheme="minorHAnsi"/>
          <w:color w:val="111111"/>
        </w:rPr>
        <w:t>,80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 </w:t>
      </w:r>
      <w:proofErr w:type="spellStart"/>
      <w:r w:rsidR="00664157" w:rsidRPr="00C55F6A">
        <w:rPr>
          <w:rFonts w:asciiTheme="minorHAnsi" w:hAnsiTheme="minorHAnsi" w:cstheme="minorHAnsi"/>
          <w:color w:val="111111"/>
          <w:lang w:val="uk-UA"/>
        </w:rPr>
        <w:t>тис.грн</w:t>
      </w:r>
      <w:proofErr w:type="spellEnd"/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 - амортизація виробничих засобів;</w:t>
      </w:r>
    </w:p>
    <w:p w14:paraId="42126D2A" w14:textId="4B6A2EC2" w:rsidR="00664157" w:rsidRPr="00C55F6A" w:rsidRDefault="00287AF2" w:rsidP="00664157">
      <w:pPr>
        <w:pStyle w:val="a5"/>
        <w:numPr>
          <w:ilvl w:val="0"/>
          <w:numId w:val="12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color w:val="111111"/>
          <w:lang w:val="uk-UA"/>
        </w:rPr>
        <w:t>1387,20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тис.грн - виробничі інвестиції; </w:t>
      </w:r>
    </w:p>
    <w:p w14:paraId="14544F33" w14:textId="74270FFC" w:rsidR="00664157" w:rsidRPr="000650BD" w:rsidRDefault="000650BD" w:rsidP="000650BD">
      <w:pPr>
        <w:pStyle w:val="a5"/>
        <w:numPr>
          <w:ilvl w:val="0"/>
          <w:numId w:val="7"/>
        </w:numPr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  <w:r>
        <w:rPr>
          <w:rFonts w:asciiTheme="minorHAnsi" w:hAnsiTheme="minorHAnsi" w:cstheme="minorHAnsi"/>
          <w:color w:val="111111"/>
          <w:lang w:val="uk-UA"/>
        </w:rPr>
        <w:t>51,35</w:t>
      </w:r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 </w:t>
      </w:r>
      <w:proofErr w:type="spellStart"/>
      <w:r w:rsidR="00664157" w:rsidRPr="00C55F6A">
        <w:rPr>
          <w:rFonts w:asciiTheme="minorHAnsi" w:hAnsiTheme="minorHAnsi" w:cstheme="minorHAnsi"/>
          <w:color w:val="111111"/>
          <w:lang w:val="uk-UA"/>
        </w:rPr>
        <w:t>тис.грн</w:t>
      </w:r>
      <w:proofErr w:type="spellEnd"/>
      <w:r w:rsidR="00664157" w:rsidRPr="00C55F6A">
        <w:rPr>
          <w:rFonts w:asciiTheme="minorHAnsi" w:hAnsiTheme="minorHAnsi" w:cstheme="minorHAnsi"/>
          <w:color w:val="111111"/>
          <w:lang w:val="uk-UA"/>
        </w:rPr>
        <w:t xml:space="preserve">. - перенесення невикористаних коштів інвестиційної складової </w:t>
      </w:r>
      <w:r w:rsidR="00664157" w:rsidRPr="000650BD">
        <w:rPr>
          <w:rFonts w:asciiTheme="minorHAnsi" w:hAnsiTheme="minorHAnsi" w:cstheme="minorHAnsi"/>
          <w:color w:val="111111"/>
          <w:lang w:val="uk-UA"/>
        </w:rPr>
        <w:t xml:space="preserve">в тарифах на </w:t>
      </w:r>
      <w:r w:rsidR="00B244A0" w:rsidRPr="000650BD">
        <w:rPr>
          <w:rFonts w:asciiTheme="minorHAnsi" w:hAnsiTheme="minorHAnsi" w:cstheme="minorHAnsi"/>
          <w:color w:val="111111"/>
          <w:lang w:val="uk-UA"/>
        </w:rPr>
        <w:t>централізоване водовідведення</w:t>
      </w:r>
      <w:r w:rsidR="00664157" w:rsidRPr="000650BD">
        <w:rPr>
          <w:rFonts w:asciiTheme="minorHAnsi" w:hAnsiTheme="minorHAnsi" w:cstheme="minorHAnsi"/>
          <w:color w:val="111111"/>
          <w:lang w:val="uk-UA"/>
        </w:rPr>
        <w:t xml:space="preserve"> за минулі періоди (20</w:t>
      </w:r>
      <w:r w:rsidR="00B244A0" w:rsidRPr="000650BD">
        <w:rPr>
          <w:rFonts w:asciiTheme="minorHAnsi" w:hAnsiTheme="minorHAnsi" w:cstheme="minorHAnsi"/>
          <w:color w:val="111111"/>
          <w:lang w:val="uk-UA"/>
        </w:rPr>
        <w:t>2</w:t>
      </w:r>
      <w:r w:rsidRPr="000650BD">
        <w:rPr>
          <w:rFonts w:asciiTheme="minorHAnsi" w:hAnsiTheme="minorHAnsi" w:cstheme="minorHAnsi"/>
          <w:color w:val="111111"/>
          <w:lang w:val="uk-UA"/>
        </w:rPr>
        <w:t>4</w:t>
      </w:r>
      <w:r w:rsidR="00664157" w:rsidRPr="000650BD">
        <w:rPr>
          <w:rFonts w:asciiTheme="minorHAnsi" w:hAnsiTheme="minorHAnsi" w:cstheme="minorHAnsi"/>
          <w:color w:val="111111"/>
          <w:lang w:val="uk-UA"/>
        </w:rPr>
        <w:t xml:space="preserve"> рік).</w:t>
      </w:r>
    </w:p>
    <w:p w14:paraId="676D6442" w14:textId="77777777" w:rsidR="00664157" w:rsidRDefault="00664157" w:rsidP="008231B2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</w:p>
    <w:p w14:paraId="2153CE44" w14:textId="77011BA9" w:rsidR="00B244A0" w:rsidRPr="008238C0" w:rsidRDefault="00B244A0" w:rsidP="00B244A0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  <w:r w:rsidRPr="00C55F6A">
        <w:rPr>
          <w:rFonts w:cstheme="minorHAnsi"/>
          <w:color w:val="111111"/>
          <w:lang w:val="uk-UA"/>
        </w:rPr>
        <w:t xml:space="preserve">Таким чином, </w:t>
      </w:r>
      <w:r>
        <w:rPr>
          <w:sz w:val="24"/>
          <w:szCs w:val="24"/>
          <w:lang w:val="uk-UA"/>
        </w:rPr>
        <w:t>с</w:t>
      </w:r>
      <w:r w:rsidRPr="008238C0">
        <w:rPr>
          <w:sz w:val="24"/>
          <w:szCs w:val="24"/>
          <w:lang w:val="uk-UA"/>
        </w:rPr>
        <w:t>ума фінансування інвестиційної програми ВП</w:t>
      </w:r>
      <w:r>
        <w:rPr>
          <w:sz w:val="24"/>
          <w:szCs w:val="24"/>
          <w:lang w:val="uk-UA"/>
        </w:rPr>
        <w:t> </w:t>
      </w:r>
      <w:r w:rsidRPr="008238C0">
        <w:rPr>
          <w:sz w:val="24"/>
          <w:szCs w:val="24"/>
          <w:lang w:val="uk-UA"/>
        </w:rPr>
        <w:t>ПРИДНІПРОВСЬКА ТЕС АТ</w:t>
      </w:r>
      <w:r w:rsidR="000650BD">
        <w:rPr>
          <w:sz w:val="24"/>
          <w:szCs w:val="24"/>
          <w:lang w:val="uk-UA"/>
        </w:rPr>
        <w:t> </w:t>
      </w:r>
      <w:r w:rsidRPr="008238C0">
        <w:rPr>
          <w:sz w:val="24"/>
          <w:szCs w:val="24"/>
          <w:lang w:val="uk-UA"/>
        </w:rPr>
        <w:t>"ДТЕК ДНІПРОЕНЕРГО" на 20</w:t>
      </w:r>
      <w:r>
        <w:rPr>
          <w:sz w:val="24"/>
          <w:szCs w:val="24"/>
          <w:lang w:val="uk-UA"/>
        </w:rPr>
        <w:t>2</w:t>
      </w:r>
      <w:r w:rsidR="000650BD">
        <w:rPr>
          <w:sz w:val="24"/>
          <w:szCs w:val="24"/>
          <w:lang w:val="uk-UA"/>
        </w:rPr>
        <w:t>5</w:t>
      </w:r>
      <w:r w:rsidRPr="008238C0">
        <w:rPr>
          <w:sz w:val="24"/>
          <w:szCs w:val="24"/>
          <w:lang w:val="uk-UA"/>
        </w:rPr>
        <w:t xml:space="preserve"> рік у сфері централізованого водопостачання та водовідведення</w:t>
      </w:r>
      <w:r>
        <w:rPr>
          <w:sz w:val="24"/>
          <w:szCs w:val="24"/>
          <w:lang w:val="uk-UA"/>
        </w:rPr>
        <w:t>,</w:t>
      </w:r>
      <w:r w:rsidRPr="008238C0">
        <w:rPr>
          <w:sz w:val="24"/>
          <w:szCs w:val="24"/>
          <w:lang w:val="uk-UA"/>
        </w:rPr>
        <w:t xml:space="preserve"> </w:t>
      </w:r>
      <w:r w:rsidRPr="00C55F6A">
        <w:rPr>
          <w:rFonts w:cstheme="minorHAnsi"/>
          <w:color w:val="111111"/>
          <w:lang w:val="uk-UA"/>
        </w:rPr>
        <w:t xml:space="preserve">з урахуванням зазначених вище обставин, </w:t>
      </w:r>
      <w:r>
        <w:rPr>
          <w:sz w:val="24"/>
          <w:szCs w:val="24"/>
          <w:lang w:val="uk-UA"/>
        </w:rPr>
        <w:t>не вплине на зростання діючих тарифів на послуги з централізованого водопостачання та централізованого водовідведення.</w:t>
      </w:r>
    </w:p>
    <w:p w14:paraId="271CDA40" w14:textId="77777777" w:rsidR="00B244A0" w:rsidRDefault="00B244A0" w:rsidP="00B244A0">
      <w:pPr>
        <w:spacing w:after="0" w:line="240" w:lineRule="auto"/>
        <w:ind w:firstLine="709"/>
        <w:jc w:val="both"/>
        <w:rPr>
          <w:sz w:val="24"/>
          <w:szCs w:val="24"/>
          <w:lang w:val="uk-UA"/>
        </w:rPr>
      </w:pPr>
    </w:p>
    <w:p w14:paraId="78B8DAAF" w14:textId="77777777" w:rsidR="00B244A0" w:rsidRDefault="00B244A0" w:rsidP="008231B2">
      <w:pPr>
        <w:pStyle w:val="a5"/>
        <w:spacing w:before="0" w:beforeAutospacing="0" w:after="0" w:afterAutospacing="0"/>
        <w:jc w:val="both"/>
        <w:rPr>
          <w:rFonts w:asciiTheme="minorHAnsi" w:hAnsiTheme="minorHAnsi" w:cstheme="minorHAnsi"/>
          <w:color w:val="111111"/>
          <w:lang w:val="uk-UA"/>
        </w:rPr>
      </w:pPr>
    </w:p>
    <w:sectPr w:rsidR="00B244A0" w:rsidSect="001A56D0">
      <w:pgSz w:w="11906" w:h="16838"/>
      <w:pgMar w:top="567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CD7C2E"/>
    <w:multiLevelType w:val="hybridMultilevel"/>
    <w:tmpl w:val="AEE8A10C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BB7982"/>
    <w:multiLevelType w:val="hybridMultilevel"/>
    <w:tmpl w:val="1C36C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AE6120"/>
    <w:multiLevelType w:val="hybridMultilevel"/>
    <w:tmpl w:val="AED46F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0649D8"/>
    <w:multiLevelType w:val="multilevel"/>
    <w:tmpl w:val="62A827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32633131"/>
    <w:multiLevelType w:val="hybridMultilevel"/>
    <w:tmpl w:val="B01A52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2F32FF"/>
    <w:multiLevelType w:val="hybridMultilevel"/>
    <w:tmpl w:val="543A92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ACD5A3D"/>
    <w:multiLevelType w:val="hybridMultilevel"/>
    <w:tmpl w:val="2654D070"/>
    <w:lvl w:ilvl="0" w:tplc="41D60D28">
      <w:start w:val="1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50AB0042"/>
    <w:multiLevelType w:val="hybridMultilevel"/>
    <w:tmpl w:val="7C30D1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E4549CD"/>
    <w:multiLevelType w:val="hybridMultilevel"/>
    <w:tmpl w:val="F4DAFA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8BC4687"/>
    <w:multiLevelType w:val="hybridMultilevel"/>
    <w:tmpl w:val="ED5A1C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A8F2F6F"/>
    <w:multiLevelType w:val="hybridMultilevel"/>
    <w:tmpl w:val="970E7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D57A2B"/>
    <w:multiLevelType w:val="hybridMultilevel"/>
    <w:tmpl w:val="ED1E373C"/>
    <w:lvl w:ilvl="0" w:tplc="7158B3A2">
      <w:start w:val="1209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5917270">
    <w:abstractNumId w:val="3"/>
  </w:num>
  <w:num w:numId="2" w16cid:durableId="292834684">
    <w:abstractNumId w:val="0"/>
  </w:num>
  <w:num w:numId="3" w16cid:durableId="1027635223">
    <w:abstractNumId w:val="7"/>
  </w:num>
  <w:num w:numId="4" w16cid:durableId="1583293211">
    <w:abstractNumId w:val="1"/>
  </w:num>
  <w:num w:numId="5" w16cid:durableId="1886020438">
    <w:abstractNumId w:val="4"/>
  </w:num>
  <w:num w:numId="6" w16cid:durableId="2108689212">
    <w:abstractNumId w:val="2"/>
  </w:num>
  <w:num w:numId="7" w16cid:durableId="676621208">
    <w:abstractNumId w:val="8"/>
  </w:num>
  <w:num w:numId="8" w16cid:durableId="250244083">
    <w:abstractNumId w:val="10"/>
  </w:num>
  <w:num w:numId="9" w16cid:durableId="1323122078">
    <w:abstractNumId w:val="11"/>
  </w:num>
  <w:num w:numId="10" w16cid:durableId="958338703">
    <w:abstractNumId w:val="9"/>
  </w:num>
  <w:num w:numId="11" w16cid:durableId="90321639">
    <w:abstractNumId w:val="5"/>
  </w:num>
  <w:num w:numId="12" w16cid:durableId="14224136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3790"/>
    <w:rsid w:val="00024993"/>
    <w:rsid w:val="000574A2"/>
    <w:rsid w:val="000650BD"/>
    <w:rsid w:val="000664E1"/>
    <w:rsid w:val="00076AFC"/>
    <w:rsid w:val="00087305"/>
    <w:rsid w:val="00087538"/>
    <w:rsid w:val="000A3A0D"/>
    <w:rsid w:val="000B0908"/>
    <w:rsid w:val="001252F3"/>
    <w:rsid w:val="001306E5"/>
    <w:rsid w:val="00133790"/>
    <w:rsid w:val="0013636D"/>
    <w:rsid w:val="001533AC"/>
    <w:rsid w:val="001A56D0"/>
    <w:rsid w:val="001B7B5B"/>
    <w:rsid w:val="001E4FEF"/>
    <w:rsid w:val="001E75C9"/>
    <w:rsid w:val="001F35DD"/>
    <w:rsid w:val="00200AB6"/>
    <w:rsid w:val="0020571E"/>
    <w:rsid w:val="00224DF3"/>
    <w:rsid w:val="00232553"/>
    <w:rsid w:val="00232F53"/>
    <w:rsid w:val="00247034"/>
    <w:rsid w:val="00287AF2"/>
    <w:rsid w:val="0029037C"/>
    <w:rsid w:val="002919F1"/>
    <w:rsid w:val="002B63C6"/>
    <w:rsid w:val="002B6C28"/>
    <w:rsid w:val="002C64A1"/>
    <w:rsid w:val="002D56BC"/>
    <w:rsid w:val="002E2A2D"/>
    <w:rsid w:val="002F4E92"/>
    <w:rsid w:val="00307122"/>
    <w:rsid w:val="00316E77"/>
    <w:rsid w:val="00320723"/>
    <w:rsid w:val="00321EAA"/>
    <w:rsid w:val="0032791E"/>
    <w:rsid w:val="003650E7"/>
    <w:rsid w:val="003A2E20"/>
    <w:rsid w:val="003C0582"/>
    <w:rsid w:val="003D707F"/>
    <w:rsid w:val="00402BE2"/>
    <w:rsid w:val="00431C95"/>
    <w:rsid w:val="00437ADA"/>
    <w:rsid w:val="004474B3"/>
    <w:rsid w:val="004618D4"/>
    <w:rsid w:val="0047109C"/>
    <w:rsid w:val="004739AC"/>
    <w:rsid w:val="004877AF"/>
    <w:rsid w:val="004922BB"/>
    <w:rsid w:val="004B0F54"/>
    <w:rsid w:val="004B12EC"/>
    <w:rsid w:val="004B6B3D"/>
    <w:rsid w:val="004C3634"/>
    <w:rsid w:val="004C4268"/>
    <w:rsid w:val="004E30ED"/>
    <w:rsid w:val="004F0A73"/>
    <w:rsid w:val="004F662D"/>
    <w:rsid w:val="00501919"/>
    <w:rsid w:val="00521480"/>
    <w:rsid w:val="0055623F"/>
    <w:rsid w:val="00565627"/>
    <w:rsid w:val="00565B5B"/>
    <w:rsid w:val="005839BA"/>
    <w:rsid w:val="005852DD"/>
    <w:rsid w:val="00590D53"/>
    <w:rsid w:val="005B10E5"/>
    <w:rsid w:val="005B5582"/>
    <w:rsid w:val="005E062E"/>
    <w:rsid w:val="006004D8"/>
    <w:rsid w:val="00607CC8"/>
    <w:rsid w:val="0062100F"/>
    <w:rsid w:val="00633D42"/>
    <w:rsid w:val="00644EF1"/>
    <w:rsid w:val="006635AD"/>
    <w:rsid w:val="00664157"/>
    <w:rsid w:val="00672302"/>
    <w:rsid w:val="00680952"/>
    <w:rsid w:val="00685358"/>
    <w:rsid w:val="006C3C56"/>
    <w:rsid w:val="006D0658"/>
    <w:rsid w:val="00704DBD"/>
    <w:rsid w:val="007173CB"/>
    <w:rsid w:val="0072151D"/>
    <w:rsid w:val="00747323"/>
    <w:rsid w:val="0075095F"/>
    <w:rsid w:val="00762C11"/>
    <w:rsid w:val="00770927"/>
    <w:rsid w:val="00777132"/>
    <w:rsid w:val="0078436C"/>
    <w:rsid w:val="007D0F56"/>
    <w:rsid w:val="007D1350"/>
    <w:rsid w:val="007D485E"/>
    <w:rsid w:val="007E0280"/>
    <w:rsid w:val="007F645F"/>
    <w:rsid w:val="0081292D"/>
    <w:rsid w:val="008147BD"/>
    <w:rsid w:val="00815809"/>
    <w:rsid w:val="008170EF"/>
    <w:rsid w:val="00822299"/>
    <w:rsid w:val="008231B2"/>
    <w:rsid w:val="00830A7C"/>
    <w:rsid w:val="00831DC1"/>
    <w:rsid w:val="00850C49"/>
    <w:rsid w:val="00872238"/>
    <w:rsid w:val="0088234B"/>
    <w:rsid w:val="00894E57"/>
    <w:rsid w:val="00896DE4"/>
    <w:rsid w:val="008A043B"/>
    <w:rsid w:val="008A323B"/>
    <w:rsid w:val="008A491A"/>
    <w:rsid w:val="008A78F5"/>
    <w:rsid w:val="008B2547"/>
    <w:rsid w:val="008C1D25"/>
    <w:rsid w:val="008C7665"/>
    <w:rsid w:val="008D0E6D"/>
    <w:rsid w:val="008E46B7"/>
    <w:rsid w:val="00920241"/>
    <w:rsid w:val="00927652"/>
    <w:rsid w:val="0093246A"/>
    <w:rsid w:val="00942ADE"/>
    <w:rsid w:val="00956F06"/>
    <w:rsid w:val="00975785"/>
    <w:rsid w:val="00976697"/>
    <w:rsid w:val="00980B1C"/>
    <w:rsid w:val="0098332E"/>
    <w:rsid w:val="009A7B76"/>
    <w:rsid w:val="009B19B9"/>
    <w:rsid w:val="009B2312"/>
    <w:rsid w:val="009C10BE"/>
    <w:rsid w:val="009C40F2"/>
    <w:rsid w:val="009D0410"/>
    <w:rsid w:val="009E4040"/>
    <w:rsid w:val="009E7A48"/>
    <w:rsid w:val="00A062AD"/>
    <w:rsid w:val="00A127E5"/>
    <w:rsid w:val="00A220FA"/>
    <w:rsid w:val="00A25C11"/>
    <w:rsid w:val="00A43D39"/>
    <w:rsid w:val="00A61EA5"/>
    <w:rsid w:val="00A70765"/>
    <w:rsid w:val="00A75046"/>
    <w:rsid w:val="00A83B06"/>
    <w:rsid w:val="00AC72C4"/>
    <w:rsid w:val="00AE4DA0"/>
    <w:rsid w:val="00AF0C77"/>
    <w:rsid w:val="00B03FDF"/>
    <w:rsid w:val="00B244A0"/>
    <w:rsid w:val="00B2495E"/>
    <w:rsid w:val="00B40F10"/>
    <w:rsid w:val="00B4492B"/>
    <w:rsid w:val="00B97C71"/>
    <w:rsid w:val="00BA1283"/>
    <w:rsid w:val="00BC60F3"/>
    <w:rsid w:val="00BD35B5"/>
    <w:rsid w:val="00BD77A3"/>
    <w:rsid w:val="00C0118E"/>
    <w:rsid w:val="00C0338D"/>
    <w:rsid w:val="00C242FC"/>
    <w:rsid w:val="00C413D2"/>
    <w:rsid w:val="00C54606"/>
    <w:rsid w:val="00C55F6A"/>
    <w:rsid w:val="00C67ECA"/>
    <w:rsid w:val="00CA184C"/>
    <w:rsid w:val="00CC2E96"/>
    <w:rsid w:val="00CF0B69"/>
    <w:rsid w:val="00CF0FFD"/>
    <w:rsid w:val="00CF5E84"/>
    <w:rsid w:val="00D04B78"/>
    <w:rsid w:val="00D0588E"/>
    <w:rsid w:val="00D33823"/>
    <w:rsid w:val="00D34B39"/>
    <w:rsid w:val="00D372B2"/>
    <w:rsid w:val="00D404DB"/>
    <w:rsid w:val="00D60CE6"/>
    <w:rsid w:val="00D976BA"/>
    <w:rsid w:val="00DB04DB"/>
    <w:rsid w:val="00DD03C1"/>
    <w:rsid w:val="00DF1369"/>
    <w:rsid w:val="00E022BA"/>
    <w:rsid w:val="00E10DFD"/>
    <w:rsid w:val="00E13B35"/>
    <w:rsid w:val="00E17E23"/>
    <w:rsid w:val="00E33141"/>
    <w:rsid w:val="00E37240"/>
    <w:rsid w:val="00E65AA8"/>
    <w:rsid w:val="00E85E32"/>
    <w:rsid w:val="00EA6DEE"/>
    <w:rsid w:val="00EA70D0"/>
    <w:rsid w:val="00EB4A74"/>
    <w:rsid w:val="00ED5C17"/>
    <w:rsid w:val="00F51499"/>
    <w:rsid w:val="00F55FA0"/>
    <w:rsid w:val="00F864EA"/>
    <w:rsid w:val="00F87D23"/>
    <w:rsid w:val="00F933D2"/>
    <w:rsid w:val="00F960E7"/>
    <w:rsid w:val="00FA39BF"/>
    <w:rsid w:val="00FC11E2"/>
    <w:rsid w:val="00FC77FA"/>
    <w:rsid w:val="00FE0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48412F"/>
  <w15:docId w15:val="{CCAAAB9E-DADF-4562-93CF-3CDF150B07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37240"/>
    <w:rPr>
      <w:b/>
      <w:bCs/>
    </w:rPr>
  </w:style>
  <w:style w:type="character" w:styleId="a4">
    <w:name w:val="Emphasis"/>
    <w:basedOn w:val="a0"/>
    <w:uiPriority w:val="20"/>
    <w:qFormat/>
    <w:rsid w:val="00E37240"/>
    <w:rPr>
      <w:i/>
      <w:iCs/>
    </w:rPr>
  </w:style>
  <w:style w:type="paragraph" w:styleId="a5">
    <w:name w:val="Normal (Web)"/>
    <w:basedOn w:val="a"/>
    <w:uiPriority w:val="99"/>
    <w:unhideWhenUsed/>
    <w:rsid w:val="001252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21EAA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B04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у виносці Знак"/>
    <w:basedOn w:val="a0"/>
    <w:link w:val="a7"/>
    <w:uiPriority w:val="99"/>
    <w:semiHidden/>
    <w:rsid w:val="00DB04DB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2B6C28"/>
    <w:rPr>
      <w:color w:val="0000FF" w:themeColor="hyperlink"/>
      <w:u w:val="single"/>
    </w:rPr>
  </w:style>
  <w:style w:type="table" w:styleId="aa">
    <w:name w:val="Table Grid"/>
    <w:basedOn w:val="a1"/>
    <w:uiPriority w:val="39"/>
    <w:rsid w:val="007215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953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386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176414">
                  <w:marLeft w:val="36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0442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048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9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9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97D0C97-0D84-47EB-9C1E-1E01D1F576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578</Words>
  <Characters>3299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DTEK</Company>
  <LinksUpToDate>false</LinksUpToDate>
  <CharactersWithSpaces>3870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Loyan Tatyana</dc:creator>
  <cp:lastModifiedBy>Drobot Yuliia</cp:lastModifiedBy>
  <cp:revision>29</cp:revision>
  <cp:lastPrinted>2022-02-09T11:23:00Z</cp:lastPrinted>
  <dcterms:created xsi:type="dcterms:W3CDTF">2023-02-23T15:44:00Z</dcterms:created>
  <dcterms:modified xsi:type="dcterms:W3CDTF">2025-03-10T13:33:00Z</dcterms:modified>
</cp:coreProperties>
</file>