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E68F9" w14:textId="3C99F84B" w:rsidR="006004B7" w:rsidRPr="008D087B" w:rsidRDefault="00032CBF" w:rsidP="001E1F5D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  <w:r w:rsidRPr="008D087B">
        <w:rPr>
          <w:rFonts w:ascii="Calibri" w:hAnsi="Calibri" w:cs="Calibri"/>
          <w:b/>
          <w:sz w:val="18"/>
          <w:szCs w:val="18"/>
          <w:lang w:val="uk-UA"/>
        </w:rPr>
        <w:t>ДОГОВ</w:t>
      </w:r>
      <w:r w:rsidR="006004B7" w:rsidRPr="008D087B">
        <w:rPr>
          <w:rFonts w:ascii="Calibri" w:hAnsi="Calibri" w:cs="Calibri"/>
          <w:b/>
          <w:sz w:val="18"/>
          <w:szCs w:val="18"/>
          <w:lang w:val="uk-UA"/>
        </w:rPr>
        <w:t>ІР</w:t>
      </w:r>
      <w:r w:rsidR="0093691B" w:rsidRPr="008D087B">
        <w:rPr>
          <w:rFonts w:ascii="Calibri" w:hAnsi="Calibri" w:cs="Calibri"/>
          <w:b/>
          <w:sz w:val="18"/>
          <w:szCs w:val="18"/>
          <w:lang w:val="uk-UA"/>
        </w:rPr>
        <w:t xml:space="preserve"> </w:t>
      </w:r>
      <w:permStart w:id="554439784" w:edGrp="everyone"/>
      <w:r w:rsidR="0093691B" w:rsidRPr="008D087B">
        <w:rPr>
          <w:rFonts w:ascii="Calibri" w:hAnsi="Calibri" w:cs="Calibri"/>
          <w:b/>
          <w:sz w:val="18"/>
          <w:szCs w:val="18"/>
          <w:lang w:val="uk-UA"/>
        </w:rPr>
        <w:t xml:space="preserve">№ </w:t>
      </w:r>
      <w:r w:rsidR="0093691B" w:rsidRPr="008D087B">
        <w:rPr>
          <w:rFonts w:ascii="Calibri" w:hAnsi="Calibri" w:cs="Calibri"/>
          <w:sz w:val="18"/>
          <w:szCs w:val="18"/>
          <w:lang w:val="uk-UA"/>
        </w:rPr>
        <w:t>●</w:t>
      </w:r>
      <w:permEnd w:id="554439784"/>
    </w:p>
    <w:p w14:paraId="0A1E252D" w14:textId="014EF9C1" w:rsidR="006004B7" w:rsidRPr="008D087B" w:rsidRDefault="006004B7" w:rsidP="001E1F5D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  <w:permStart w:id="1556839060" w:edGrp="everyone"/>
      <w:r w:rsidRPr="008D087B">
        <w:rPr>
          <w:rFonts w:ascii="Calibri" w:hAnsi="Calibri" w:cs="Calibri"/>
          <w:b/>
          <w:sz w:val="18"/>
          <w:szCs w:val="18"/>
          <w:lang w:val="uk-UA"/>
        </w:rPr>
        <w:t xml:space="preserve">з індивідуальним </w:t>
      </w:r>
      <w:r w:rsidR="00032CBF" w:rsidRPr="008D087B">
        <w:rPr>
          <w:rFonts w:ascii="Calibri" w:hAnsi="Calibri" w:cs="Calibri"/>
          <w:b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b/>
          <w:sz w:val="18"/>
          <w:szCs w:val="18"/>
          <w:lang w:val="uk-UA"/>
        </w:rPr>
        <w:t>чем про надання послуги з постачання теплової енергії</w:t>
      </w:r>
      <w:permEnd w:id="1556839060"/>
    </w:p>
    <w:p w14:paraId="22B6820D" w14:textId="77777777" w:rsidR="006004B7" w:rsidRPr="008D087B" w:rsidRDefault="006004B7" w:rsidP="006004B7">
      <w:pPr>
        <w:rPr>
          <w:rFonts w:ascii="Calibri" w:hAnsi="Calibri" w:cs="Calibri"/>
          <w:sz w:val="18"/>
          <w:szCs w:val="18"/>
          <w:lang w:val="uk-UA"/>
        </w:rPr>
      </w:pPr>
    </w:p>
    <w:p w14:paraId="58594ADA" w14:textId="1AA6C175" w:rsidR="00C41719" w:rsidRPr="008D087B" w:rsidRDefault="00E44C43" w:rsidP="00C41719">
      <w:pPr>
        <w:pStyle w:val="ab"/>
        <w:ind w:firstLine="0"/>
        <w:jc w:val="center"/>
        <w:rPr>
          <w:rFonts w:ascii="Calibri" w:hAnsi="Calibri" w:cs="Calibri"/>
          <w:sz w:val="18"/>
          <w:szCs w:val="18"/>
        </w:rPr>
      </w:pPr>
      <w:permStart w:id="2023035677" w:edGrp="everyone"/>
      <w:r w:rsidRPr="008D087B">
        <w:rPr>
          <w:rFonts w:ascii="Calibri" w:hAnsi="Calibri" w:cs="Calibri"/>
          <w:sz w:val="18"/>
          <w:szCs w:val="18"/>
        </w:rPr>
        <w:t>м.Зеленодольськ</w:t>
      </w:r>
      <w:r w:rsidRPr="008D087B">
        <w:rPr>
          <w:rFonts w:ascii="Calibri" w:hAnsi="Calibri" w:cs="Calibri"/>
          <w:sz w:val="18"/>
          <w:szCs w:val="18"/>
        </w:rPr>
        <w:tab/>
      </w:r>
      <w:r w:rsidRPr="008D087B">
        <w:rPr>
          <w:rFonts w:ascii="Calibri" w:hAnsi="Calibri" w:cs="Calibri"/>
          <w:sz w:val="18"/>
          <w:szCs w:val="18"/>
        </w:rPr>
        <w:tab/>
      </w:r>
      <w:r w:rsidRPr="008D087B">
        <w:rPr>
          <w:rFonts w:ascii="Calibri" w:hAnsi="Calibri" w:cs="Calibri"/>
          <w:sz w:val="18"/>
          <w:szCs w:val="18"/>
        </w:rPr>
        <w:tab/>
      </w:r>
      <w:r w:rsidRPr="008D087B">
        <w:rPr>
          <w:rFonts w:ascii="Calibri" w:hAnsi="Calibri" w:cs="Calibri"/>
          <w:sz w:val="18"/>
          <w:szCs w:val="18"/>
        </w:rPr>
        <w:tab/>
      </w:r>
      <w:r w:rsidRPr="008D087B">
        <w:rPr>
          <w:rFonts w:ascii="Calibri" w:hAnsi="Calibri" w:cs="Calibri"/>
          <w:sz w:val="18"/>
          <w:szCs w:val="18"/>
        </w:rPr>
        <w:tab/>
      </w:r>
      <w:r w:rsidRPr="008D087B">
        <w:rPr>
          <w:rFonts w:ascii="Calibri" w:hAnsi="Calibri" w:cs="Calibri"/>
          <w:sz w:val="18"/>
          <w:szCs w:val="18"/>
        </w:rPr>
        <w:tab/>
      </w:r>
      <w:r w:rsidR="00C41719" w:rsidRPr="008D087B">
        <w:rPr>
          <w:rFonts w:ascii="Calibri" w:hAnsi="Calibri" w:cs="Calibri"/>
          <w:sz w:val="18"/>
          <w:szCs w:val="18"/>
        </w:rPr>
        <w:t xml:space="preserve">   «</w:t>
      </w:r>
      <w:r w:rsidRPr="008D087B">
        <w:rPr>
          <w:rFonts w:ascii="Calibri" w:hAnsi="Calibri" w:cs="Calibri"/>
          <w:sz w:val="18"/>
          <w:szCs w:val="18"/>
        </w:rPr>
        <w:t>_____</w:t>
      </w:r>
      <w:r w:rsidR="00C41719" w:rsidRPr="008D087B">
        <w:rPr>
          <w:rFonts w:ascii="Calibri" w:hAnsi="Calibri" w:cs="Calibri"/>
          <w:sz w:val="18"/>
          <w:szCs w:val="18"/>
        </w:rPr>
        <w:t xml:space="preserve">» </w:t>
      </w:r>
      <w:r w:rsidRPr="008D087B">
        <w:rPr>
          <w:rFonts w:ascii="Calibri" w:hAnsi="Calibri" w:cs="Calibri"/>
          <w:sz w:val="18"/>
          <w:szCs w:val="18"/>
        </w:rPr>
        <w:t>________</w:t>
      </w:r>
      <w:r w:rsidR="00C41719" w:rsidRPr="008D087B">
        <w:rPr>
          <w:rFonts w:ascii="Calibri" w:hAnsi="Calibri" w:cs="Calibri"/>
          <w:sz w:val="18"/>
          <w:szCs w:val="18"/>
        </w:rPr>
        <w:t>20</w:t>
      </w:r>
      <w:r w:rsidRPr="008D087B">
        <w:rPr>
          <w:rFonts w:ascii="Calibri" w:hAnsi="Calibri" w:cs="Calibri"/>
          <w:sz w:val="18"/>
          <w:szCs w:val="18"/>
        </w:rPr>
        <w:t>20</w:t>
      </w:r>
      <w:r w:rsidR="00C41719" w:rsidRPr="008D087B">
        <w:rPr>
          <w:rFonts w:ascii="Calibri" w:hAnsi="Calibri" w:cs="Calibri"/>
          <w:sz w:val="18"/>
          <w:szCs w:val="18"/>
        </w:rPr>
        <w:t xml:space="preserve"> року</w:t>
      </w:r>
      <w:permEnd w:id="2023035677"/>
    </w:p>
    <w:p w14:paraId="2322D0B2" w14:textId="77777777" w:rsidR="005746E6" w:rsidRPr="008D087B" w:rsidRDefault="005746E6" w:rsidP="00C41719">
      <w:pPr>
        <w:pStyle w:val="ab"/>
        <w:ind w:firstLine="0"/>
        <w:jc w:val="both"/>
        <w:rPr>
          <w:rFonts w:ascii="Calibri" w:hAnsi="Calibri" w:cs="Calibri"/>
          <w:b/>
          <w:sz w:val="18"/>
          <w:szCs w:val="18"/>
        </w:rPr>
      </w:pPr>
      <w:permStart w:id="982466361" w:edGrp="everyone"/>
    </w:p>
    <w:p w14:paraId="3CBC2E50" w14:textId="69459FFB" w:rsidR="00C41719" w:rsidRDefault="009143C4" w:rsidP="00617B0E">
      <w:pPr>
        <w:pStyle w:val="ab"/>
        <w:spacing w:after="120"/>
        <w:ind w:firstLine="0"/>
        <w:jc w:val="both"/>
        <w:rPr>
          <w:rFonts w:ascii="Calibri" w:hAnsi="Calibri" w:cs="Calibri"/>
          <w:sz w:val="18"/>
          <w:szCs w:val="18"/>
        </w:rPr>
      </w:pPr>
      <w:r w:rsidRPr="008D087B">
        <w:rPr>
          <w:rFonts w:ascii="Calibri" w:hAnsi="Calibri" w:cs="Calibri"/>
          <w:b/>
          <w:sz w:val="18"/>
          <w:szCs w:val="18"/>
        </w:rPr>
        <w:t>АКЦІОНЕРНЕ ТОВАРИСТВО “ДТЕК ДНІПРОЕНЕРГО”</w:t>
      </w:r>
      <w:r w:rsidR="00C41719" w:rsidRPr="008D087B">
        <w:rPr>
          <w:rFonts w:ascii="Calibri" w:hAnsi="Calibri" w:cs="Calibri"/>
          <w:sz w:val="18"/>
          <w:szCs w:val="18"/>
        </w:rPr>
        <w:t xml:space="preserve"> </w:t>
      </w:r>
      <w:permEnd w:id="982466361"/>
      <w:r w:rsidR="00C41719" w:rsidRPr="008D087B">
        <w:rPr>
          <w:rFonts w:ascii="Calibri" w:hAnsi="Calibri" w:cs="Calibri"/>
          <w:sz w:val="18"/>
          <w:szCs w:val="18"/>
        </w:rPr>
        <w:t xml:space="preserve">, код згідно з ЄДРПОУ </w:t>
      </w:r>
      <w:r w:rsidRPr="008D087B">
        <w:rPr>
          <w:rFonts w:ascii="Calibri" w:hAnsi="Calibri" w:cs="Calibri"/>
          <w:sz w:val="18"/>
          <w:szCs w:val="18"/>
        </w:rPr>
        <w:t>00130872</w:t>
      </w:r>
      <w:r w:rsidR="00C41719" w:rsidRPr="008D087B">
        <w:rPr>
          <w:rFonts w:ascii="Calibri" w:hAnsi="Calibri" w:cs="Calibri"/>
          <w:sz w:val="18"/>
          <w:szCs w:val="18"/>
        </w:rPr>
        <w:t xml:space="preserve">, в особі </w:t>
      </w:r>
      <w:permStart w:id="1648974425" w:edGrp="everyone"/>
      <w:r w:rsidR="00C41719" w:rsidRPr="008D087B">
        <w:rPr>
          <w:rFonts w:ascii="Calibri" w:hAnsi="Calibri" w:cs="Calibri"/>
          <w:sz w:val="18"/>
          <w:szCs w:val="18"/>
        </w:rPr>
        <w:t xml:space="preserve"> </w:t>
      </w:r>
      <w:r w:rsidR="006748B9" w:rsidRPr="006748B9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8D087B">
        <w:rPr>
          <w:rFonts w:ascii="Calibri" w:hAnsi="Calibri" w:cs="Calibri"/>
          <w:sz w:val="18"/>
          <w:szCs w:val="18"/>
        </w:rPr>
        <w:t>.</w:t>
      </w:r>
      <w:r w:rsidR="00C41719" w:rsidRPr="008D087B">
        <w:rPr>
          <w:rFonts w:ascii="Calibri" w:hAnsi="Calibri" w:cs="Calibri"/>
          <w:sz w:val="18"/>
          <w:szCs w:val="18"/>
        </w:rPr>
        <w:t xml:space="preserve"> </w:t>
      </w:r>
      <w:permEnd w:id="1648974425"/>
      <w:r w:rsidR="00C41719" w:rsidRPr="008D087B">
        <w:rPr>
          <w:rFonts w:ascii="Calibri" w:hAnsi="Calibri" w:cs="Calibri"/>
          <w:sz w:val="18"/>
          <w:szCs w:val="18"/>
        </w:rPr>
        <w:t xml:space="preserve"> , що діє на підставі </w:t>
      </w:r>
      <w:permStart w:id="1381517205" w:edGrp="everyone"/>
      <w:r w:rsidR="00C41719" w:rsidRPr="008D087B">
        <w:rPr>
          <w:rFonts w:ascii="Calibri" w:hAnsi="Calibri" w:cs="Calibri"/>
          <w:sz w:val="18"/>
          <w:szCs w:val="18"/>
        </w:rPr>
        <w:t xml:space="preserve"> </w:t>
      </w:r>
      <w:r w:rsidRPr="008D087B">
        <w:rPr>
          <w:rFonts w:ascii="Calibri" w:hAnsi="Calibri" w:cs="Calibri"/>
          <w:sz w:val="18"/>
          <w:szCs w:val="18"/>
        </w:rPr>
        <w:t xml:space="preserve">довіреності </w:t>
      </w:r>
      <w:r w:rsidR="006748B9" w:rsidRPr="006748B9">
        <w:rPr>
          <w:rFonts w:ascii="Calibri" w:hAnsi="Calibri" w:cs="Calibri"/>
          <w:sz w:val="18"/>
          <w:szCs w:val="18"/>
        </w:rPr>
        <w:t>____________________________________</w:t>
      </w:r>
      <w:r w:rsidR="00C41719" w:rsidRPr="008D087B">
        <w:rPr>
          <w:rFonts w:ascii="Calibri" w:hAnsi="Calibri" w:cs="Calibri"/>
          <w:sz w:val="18"/>
          <w:szCs w:val="18"/>
        </w:rPr>
        <w:t xml:space="preserve"> </w:t>
      </w:r>
      <w:permEnd w:id="1381517205"/>
      <w:r w:rsidR="00C41719" w:rsidRPr="008D087B">
        <w:rPr>
          <w:rFonts w:ascii="Calibri" w:hAnsi="Calibri" w:cs="Calibri"/>
          <w:sz w:val="18"/>
          <w:szCs w:val="18"/>
        </w:rPr>
        <w:t xml:space="preserve"> , (далі — </w:t>
      </w:r>
      <w:r w:rsidR="00032CBF" w:rsidRPr="008D087B">
        <w:rPr>
          <w:rFonts w:ascii="Calibri" w:hAnsi="Calibri" w:cs="Calibri"/>
          <w:sz w:val="18"/>
          <w:szCs w:val="18"/>
        </w:rPr>
        <w:t>Виконав</w:t>
      </w:r>
      <w:r w:rsidR="00C41719" w:rsidRPr="008D087B">
        <w:rPr>
          <w:rFonts w:ascii="Calibri" w:hAnsi="Calibri" w:cs="Calibri"/>
          <w:sz w:val="18"/>
          <w:szCs w:val="18"/>
        </w:rPr>
        <w:t xml:space="preserve">ець), з однієї сторони, і </w:t>
      </w:r>
    </w:p>
    <w:p w14:paraId="22D42777" w14:textId="264129E4" w:rsidR="006004B7" w:rsidRPr="008D087B" w:rsidRDefault="009143C4" w:rsidP="00C41719">
      <w:pPr>
        <w:rPr>
          <w:rFonts w:ascii="Calibri" w:hAnsi="Calibri" w:cs="Calibri"/>
          <w:sz w:val="18"/>
          <w:szCs w:val="18"/>
          <w:lang w:val="uk-UA"/>
        </w:rPr>
      </w:pPr>
      <w:permStart w:id="822559102" w:edGrp="everyone"/>
      <w:r w:rsidRPr="008D087B">
        <w:rPr>
          <w:rFonts w:ascii="Calibri" w:hAnsi="Calibri" w:cs="Calibri"/>
          <w:sz w:val="18"/>
          <w:szCs w:val="18"/>
          <w:lang w:val="uk-UA"/>
        </w:rPr>
        <w:t>____________________________________________</w:t>
      </w:r>
      <w:r w:rsidR="005746E6" w:rsidRPr="008D087B">
        <w:rPr>
          <w:rFonts w:ascii="Calibri" w:hAnsi="Calibri" w:cs="Calibri"/>
          <w:sz w:val="18"/>
          <w:szCs w:val="18"/>
          <w:lang w:val="uk-UA"/>
        </w:rPr>
        <w:t>____</w:t>
      </w:r>
      <w:r w:rsidRPr="008D087B">
        <w:rPr>
          <w:rFonts w:ascii="Calibri" w:hAnsi="Calibri" w:cs="Calibri"/>
          <w:sz w:val="18"/>
          <w:szCs w:val="18"/>
          <w:lang w:val="uk-UA"/>
        </w:rPr>
        <w:t>_____________</w:t>
      </w:r>
      <w:r w:rsidR="00617B0E" w:rsidRPr="00617B0E">
        <w:rPr>
          <w:rFonts w:ascii="Calibri" w:hAnsi="Calibri" w:cs="Calibri"/>
          <w:sz w:val="18"/>
          <w:szCs w:val="18"/>
        </w:rPr>
        <w:t>_______</w:t>
      </w:r>
      <w:r w:rsidRPr="008D087B">
        <w:rPr>
          <w:rFonts w:ascii="Calibri" w:hAnsi="Calibri" w:cs="Calibri"/>
          <w:sz w:val="18"/>
          <w:szCs w:val="18"/>
          <w:lang w:val="uk-UA"/>
        </w:rPr>
        <w:t>___</w:t>
      </w:r>
      <w:r w:rsidR="00C41719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822559102"/>
      <w:r w:rsidR="00C41719" w:rsidRPr="008D087B">
        <w:rPr>
          <w:rFonts w:ascii="Calibri" w:hAnsi="Calibri" w:cs="Calibri"/>
          <w:sz w:val="18"/>
          <w:szCs w:val="18"/>
          <w:lang w:val="uk-UA"/>
        </w:rPr>
        <w:t>,</w:t>
      </w:r>
      <w:permStart w:id="132149585" w:edGrp="everyone"/>
      <w:r w:rsidR="00C41719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132149585"/>
      <w:r w:rsidR="00C41719" w:rsidRPr="008D087B">
        <w:rPr>
          <w:rFonts w:ascii="Calibri" w:hAnsi="Calibri" w:cs="Calibri"/>
          <w:sz w:val="18"/>
          <w:szCs w:val="18"/>
          <w:lang w:val="uk-UA"/>
        </w:rPr>
        <w:t xml:space="preserve"> , (далі —</w:t>
      </w:r>
      <w:r w:rsidR="00625E27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C41719" w:rsidRPr="008D087B">
        <w:rPr>
          <w:rFonts w:ascii="Calibri" w:hAnsi="Calibri" w:cs="Calibri"/>
          <w:sz w:val="18"/>
          <w:szCs w:val="18"/>
          <w:lang w:val="uk-UA"/>
        </w:rPr>
        <w:t xml:space="preserve">ч), з іншої сторони (разом — сторони), уклали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C41719" w:rsidRPr="008D087B">
        <w:rPr>
          <w:rFonts w:ascii="Calibri" w:hAnsi="Calibri" w:cs="Calibri"/>
          <w:sz w:val="18"/>
          <w:szCs w:val="18"/>
          <w:lang w:val="uk-UA"/>
        </w:rPr>
        <w:t>ір про таке: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:</w:t>
      </w:r>
    </w:p>
    <w:p w14:paraId="7827FC4D" w14:textId="77777777" w:rsidR="008D087B" w:rsidRPr="008D087B" w:rsidRDefault="008D087B" w:rsidP="008D087B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</w:p>
    <w:p w14:paraId="102BD429" w14:textId="552499AA" w:rsidR="006004B7" w:rsidRPr="008D087B" w:rsidRDefault="006004B7" w:rsidP="008D087B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  <w:r w:rsidRPr="008D087B">
        <w:rPr>
          <w:rFonts w:ascii="Calibri" w:hAnsi="Calibri" w:cs="Calibri"/>
          <w:b/>
          <w:sz w:val="18"/>
          <w:szCs w:val="18"/>
          <w:lang w:val="uk-UA"/>
        </w:rPr>
        <w:t xml:space="preserve">Предмет </w:t>
      </w:r>
      <w:r w:rsidR="00032CBF" w:rsidRPr="008D087B">
        <w:rPr>
          <w:rFonts w:ascii="Calibri" w:hAnsi="Calibri" w:cs="Calibri"/>
          <w:b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b/>
          <w:sz w:val="18"/>
          <w:szCs w:val="18"/>
          <w:lang w:val="uk-UA"/>
        </w:rPr>
        <w:t>ору</w:t>
      </w:r>
    </w:p>
    <w:p w14:paraId="7C76ED60" w14:textId="79F2F604" w:rsidR="006004B7" w:rsidRPr="008D087B" w:rsidRDefault="006004B7" w:rsidP="00C807F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1.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ець зобов'язується нада</w:t>
      </w:r>
      <w:r w:rsidR="0048044B" w:rsidRPr="008D087B">
        <w:rPr>
          <w:rFonts w:ascii="Calibri" w:hAnsi="Calibri" w:cs="Calibri"/>
          <w:sz w:val="18"/>
          <w:szCs w:val="18"/>
          <w:lang w:val="uk-UA"/>
        </w:rPr>
        <w:t xml:space="preserve">вати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чу послугу </w:t>
      </w:r>
      <w:permStart w:id="1047293660" w:edGrp="everyone"/>
      <w:r w:rsidR="00C41719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CC6969" w:rsidRPr="008D087B">
        <w:rPr>
          <w:rFonts w:ascii="Calibri" w:hAnsi="Calibri" w:cs="Calibri"/>
          <w:sz w:val="18"/>
          <w:szCs w:val="18"/>
          <w:lang w:val="uk-UA"/>
        </w:rPr>
        <w:t>з постачання теплової енергії</w:t>
      </w:r>
      <w:r w:rsidR="00CD0246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1047293660"/>
      <w:r w:rsidR="00C41719" w:rsidRPr="008D087B">
        <w:rPr>
          <w:rFonts w:ascii="Calibri" w:hAnsi="Calibri" w:cs="Calibri"/>
          <w:sz w:val="18"/>
          <w:szCs w:val="18"/>
          <w:lang w:val="uk-UA"/>
        </w:rPr>
        <w:t xml:space="preserve">, </w:t>
      </w:r>
      <w:r w:rsidRPr="008D087B">
        <w:rPr>
          <w:rFonts w:ascii="Calibri" w:hAnsi="Calibri" w:cs="Calibri"/>
          <w:sz w:val="18"/>
          <w:szCs w:val="18"/>
          <w:lang w:val="uk-UA"/>
        </w:rPr>
        <w:t>(далі - послуга) відповідної якості та в обсязі відповідно до теп</w:t>
      </w:r>
      <w:r w:rsidR="00C807F4" w:rsidRPr="008D087B">
        <w:rPr>
          <w:rFonts w:ascii="Calibri" w:hAnsi="Calibri" w:cs="Calibri"/>
          <w:sz w:val="18"/>
          <w:szCs w:val="18"/>
          <w:lang w:val="uk-UA"/>
        </w:rPr>
        <w:t>лового навантаження будинку, а C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поживач зобов'язується своєчасно та в повному обсязі оплачувати надану послугу в строки і на умовах, що визначені цим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ором.</w:t>
      </w:r>
    </w:p>
    <w:p w14:paraId="797D7CD3" w14:textId="77777777" w:rsidR="006004B7" w:rsidRPr="008D087B" w:rsidRDefault="00C807F4" w:rsidP="00C807F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Обсяг спожитої C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поживачем послуги визначається як частина обсягу теплової енергії, спожитої у будинку, визначена та розподілена згідно з вимогами Закону України "Про комерційний облік теплової енергії та водопостачання", та складається з:</w:t>
      </w:r>
    </w:p>
    <w:p w14:paraId="5E2A9BB8" w14:textId="434FFDA6" w:rsidR="006004B7" w:rsidRPr="008D087B" w:rsidRDefault="006004B7" w:rsidP="00C807F4">
      <w:pPr>
        <w:pStyle w:val="ac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обсягу теплової </w:t>
      </w:r>
      <w:r w:rsidR="0048044B" w:rsidRPr="008D087B">
        <w:rPr>
          <w:rFonts w:ascii="Calibri" w:hAnsi="Calibri" w:cs="Calibri"/>
          <w:sz w:val="18"/>
          <w:szCs w:val="18"/>
          <w:lang w:val="uk-UA"/>
        </w:rPr>
        <w:t xml:space="preserve">енергії на опалення приміщення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ча;</w:t>
      </w:r>
    </w:p>
    <w:p w14:paraId="23A4BF6E" w14:textId="77777777" w:rsidR="00C807F4" w:rsidRPr="008D087B" w:rsidRDefault="006004B7" w:rsidP="00C807F4">
      <w:pPr>
        <w:pStyle w:val="ac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обсягу теплової енергії на опалення місць загального користування та допоміжних приміщень будинку;</w:t>
      </w:r>
    </w:p>
    <w:p w14:paraId="0250B3C9" w14:textId="77777777" w:rsidR="006004B7" w:rsidRPr="008D087B" w:rsidRDefault="006004B7" w:rsidP="00C807F4">
      <w:pPr>
        <w:pStyle w:val="ac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обсягу теплової енергії на забезпечення функціонування внутрішньобудинкових систем опалення та гарячого водопостачання (за наявності циркуляції).</w:t>
      </w:r>
    </w:p>
    <w:p w14:paraId="6D0DCACF" w14:textId="3CDEBB00" w:rsidR="006004B7" w:rsidRPr="008D087B" w:rsidRDefault="006004B7" w:rsidP="00C807F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За наявності у будинку індивідуального теплового пункту, що належить власнику (</w:t>
      </w:r>
      <w:r w:rsidR="00C807F4" w:rsidRPr="008D087B">
        <w:rPr>
          <w:rFonts w:ascii="Calibri" w:hAnsi="Calibri" w:cs="Calibri"/>
          <w:sz w:val="18"/>
          <w:szCs w:val="18"/>
          <w:lang w:val="uk-UA"/>
        </w:rPr>
        <w:t xml:space="preserve">співвласникам) будинку та якщо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ця послуги з постачання гарячої води не визначено, до обсягу спожитої послуги входить обсяг теплової енергії, що надійшов до індивідуального теплового пункту, витраченої на приготування гарячої води.</w:t>
      </w:r>
    </w:p>
    <w:p w14:paraId="021F191A" w14:textId="77777777" w:rsidR="006004B7" w:rsidRPr="008D087B" w:rsidRDefault="006004B7" w:rsidP="006004B7">
      <w:pPr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2. Вимоги до якості послуги:</w:t>
      </w:r>
    </w:p>
    <w:p w14:paraId="7E12A381" w14:textId="24854B5D" w:rsidR="006004B7" w:rsidRPr="008D087B" w:rsidRDefault="006004B7" w:rsidP="00C807F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1) температура теплоносія повинна відповідати температурному графіку теплової мережі в частині температури подавального трубопроводу </w:t>
      </w:r>
      <w:permStart w:id="1779657013" w:edGrp="everyone"/>
      <w:r w:rsidR="00C41719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DF452D" w:rsidRPr="008D087B">
        <w:rPr>
          <w:rFonts w:ascii="Calibri" w:hAnsi="Calibri" w:cs="Calibri"/>
          <w:sz w:val="18"/>
          <w:szCs w:val="18"/>
          <w:lang w:val="uk-UA"/>
        </w:rPr>
        <w:t>95</w:t>
      </w:r>
      <w:r w:rsidR="00C41719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1779657013"/>
      <w:r w:rsidRPr="008D087B">
        <w:rPr>
          <w:rFonts w:ascii="Calibri" w:hAnsi="Calibri" w:cs="Calibri"/>
          <w:sz w:val="18"/>
          <w:szCs w:val="18"/>
          <w:lang w:val="uk-UA"/>
        </w:rPr>
        <w:t xml:space="preserve"> градусів Цельсія</w:t>
      </w:r>
      <w:r w:rsidR="00C41719" w:rsidRPr="008D087B">
        <w:rPr>
          <w:rFonts w:ascii="Calibri" w:hAnsi="Calibri" w:cs="Calibri"/>
          <w:sz w:val="18"/>
          <w:szCs w:val="18"/>
          <w:lang w:val="uk-UA"/>
        </w:rPr>
        <w:t xml:space="preserve">, </w:t>
      </w:r>
      <w:r w:rsidR="00033E30" w:rsidRPr="008D087B">
        <w:rPr>
          <w:rFonts w:ascii="Calibri" w:hAnsi="Calibri" w:cs="Calibri"/>
          <w:sz w:val="18"/>
          <w:szCs w:val="18"/>
          <w:lang w:val="uk-UA"/>
        </w:rPr>
        <w:t xml:space="preserve">Температурний графік роботи теплової мережі затверджується органами місцевого самоврядування (Додаток 1 до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033E30" w:rsidRPr="008D087B">
        <w:rPr>
          <w:rFonts w:ascii="Calibri" w:hAnsi="Calibri" w:cs="Calibri"/>
          <w:sz w:val="18"/>
          <w:szCs w:val="18"/>
          <w:lang w:val="uk-UA"/>
        </w:rPr>
        <w:t>ору)</w:t>
      </w:r>
      <w:r w:rsidRPr="008D087B">
        <w:rPr>
          <w:rFonts w:ascii="Calibri" w:hAnsi="Calibri" w:cs="Calibri"/>
          <w:sz w:val="18"/>
          <w:szCs w:val="18"/>
          <w:lang w:val="uk-UA"/>
        </w:rPr>
        <w:t>;</w:t>
      </w:r>
    </w:p>
    <w:p w14:paraId="2C177A63" w14:textId="3F17B8C3" w:rsidR="006004B7" w:rsidRPr="008D087B" w:rsidRDefault="006004B7" w:rsidP="00C807F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lastRenderedPageBreak/>
        <w:t xml:space="preserve">2) тиск теплоносія становить від </w:t>
      </w:r>
      <w:permStart w:id="1168841217" w:edGrp="everyone"/>
      <w:r w:rsidR="00C41719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DF452D" w:rsidRPr="008D087B">
        <w:rPr>
          <w:rFonts w:ascii="Calibri" w:hAnsi="Calibri" w:cs="Calibri"/>
          <w:sz w:val="18"/>
          <w:szCs w:val="18"/>
          <w:lang w:val="uk-UA"/>
        </w:rPr>
        <w:t>55</w:t>
      </w:r>
      <w:permEnd w:id="1168841217"/>
      <w:r w:rsidRPr="008D087B">
        <w:rPr>
          <w:rFonts w:ascii="Calibri" w:hAnsi="Calibri" w:cs="Calibri"/>
          <w:sz w:val="18"/>
          <w:szCs w:val="18"/>
          <w:lang w:val="uk-UA"/>
        </w:rPr>
        <w:t xml:space="preserve"> до </w:t>
      </w:r>
      <w:permStart w:id="1206482336" w:edGrp="everyone"/>
      <w:r w:rsidR="00C41719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DF452D" w:rsidRPr="008D087B">
        <w:rPr>
          <w:rFonts w:ascii="Calibri" w:hAnsi="Calibri" w:cs="Calibri"/>
          <w:sz w:val="18"/>
          <w:szCs w:val="18"/>
          <w:lang w:val="uk-UA"/>
        </w:rPr>
        <w:t>57</w:t>
      </w:r>
      <w:r w:rsidR="00C41719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1206482336"/>
      <w:r w:rsidRPr="008D087B">
        <w:rPr>
          <w:rFonts w:ascii="Calibri" w:hAnsi="Calibri" w:cs="Calibri"/>
          <w:sz w:val="18"/>
          <w:szCs w:val="18"/>
          <w:lang w:val="uk-UA"/>
        </w:rPr>
        <w:t xml:space="preserve"> метрів водяного стовпа, що відповідає гідравлічному режиму теплової мережі.</w:t>
      </w:r>
    </w:p>
    <w:p w14:paraId="1BBEEF60" w14:textId="3DF09D7B" w:rsidR="006004B7" w:rsidRPr="008D087B" w:rsidRDefault="0048044B" w:rsidP="006004B7">
      <w:pPr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3. Інформація про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ча:</w:t>
      </w:r>
    </w:p>
    <w:p w14:paraId="2CA3910C" w14:textId="47A6A24D" w:rsidR="006004B7" w:rsidRPr="008D087B" w:rsidRDefault="006004B7" w:rsidP="005D4C12">
      <w:pPr>
        <w:spacing w:after="40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1) адреса:</w:t>
      </w:r>
      <w:permStart w:id="2093614329" w:edGrp="everyone"/>
      <w:r w:rsidR="00CC6969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вулиця 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>____________________</w:t>
      </w:r>
      <w:r w:rsidR="005D4C12" w:rsidRPr="00F31BF5">
        <w:rPr>
          <w:rFonts w:ascii="Calibri" w:hAnsi="Calibri" w:cs="Calibri"/>
          <w:sz w:val="18"/>
          <w:szCs w:val="18"/>
        </w:rPr>
        <w:t>_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>__</w:t>
      </w:r>
      <w:r w:rsidR="005D4C12" w:rsidRPr="00F31BF5">
        <w:rPr>
          <w:rFonts w:ascii="Calibri" w:hAnsi="Calibri" w:cs="Calibri"/>
          <w:sz w:val="18"/>
          <w:szCs w:val="18"/>
        </w:rPr>
        <w:t>__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>__,</w:t>
      </w:r>
      <w:permEnd w:id="2093614329"/>
      <w:r w:rsidRPr="008D087B">
        <w:rPr>
          <w:rFonts w:ascii="Calibri" w:hAnsi="Calibri" w:cs="Calibri"/>
          <w:sz w:val="18"/>
          <w:szCs w:val="18"/>
          <w:lang w:val="uk-UA"/>
        </w:rPr>
        <w:t xml:space="preserve">номер будинку </w:t>
      </w:r>
      <w:permStart w:id="785587789" w:edGrp="everyone"/>
      <w:r w:rsidR="00AF330C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>______</w:t>
      </w:r>
      <w:r w:rsidR="005D4C12" w:rsidRPr="00F31BF5">
        <w:rPr>
          <w:rFonts w:ascii="Calibri" w:hAnsi="Calibri" w:cs="Calibri"/>
          <w:sz w:val="18"/>
          <w:szCs w:val="18"/>
        </w:rPr>
        <w:t>_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>__</w:t>
      </w:r>
      <w:r w:rsidR="00AF330C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785587789"/>
      <w:r w:rsidRPr="008D087B">
        <w:rPr>
          <w:rFonts w:ascii="Calibri" w:hAnsi="Calibri" w:cs="Calibri"/>
          <w:sz w:val="18"/>
          <w:szCs w:val="18"/>
          <w:lang w:val="uk-UA"/>
        </w:rPr>
        <w:t xml:space="preserve"> номер квартири (приміщення</w:t>
      </w:r>
      <w:permStart w:id="1978075752" w:edGrp="everyone"/>
      <w:r w:rsidRPr="008D087B">
        <w:rPr>
          <w:rFonts w:ascii="Calibri" w:hAnsi="Calibri" w:cs="Calibri"/>
          <w:sz w:val="18"/>
          <w:szCs w:val="18"/>
          <w:lang w:val="uk-UA"/>
        </w:rPr>
        <w:t xml:space="preserve">) 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>_</w:t>
      </w:r>
      <w:r w:rsidR="005D4C12" w:rsidRPr="00F31BF5">
        <w:rPr>
          <w:rFonts w:ascii="Calibri" w:hAnsi="Calibri" w:cs="Calibri"/>
          <w:sz w:val="18"/>
          <w:szCs w:val="18"/>
        </w:rPr>
        <w:t>___________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>_</w:t>
      </w:r>
      <w:r w:rsidR="00C41719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CC6969" w:rsidRPr="008D087B">
        <w:rPr>
          <w:rFonts w:ascii="Calibri" w:hAnsi="Calibri" w:cs="Calibri"/>
          <w:sz w:val="18"/>
          <w:szCs w:val="18"/>
          <w:lang w:val="uk-UA"/>
        </w:rPr>
        <w:t xml:space="preserve">, </w:t>
      </w:r>
      <w:permEnd w:id="1978075752"/>
      <w:r w:rsidRPr="008D087B">
        <w:rPr>
          <w:rFonts w:ascii="Calibri" w:hAnsi="Calibri" w:cs="Calibri"/>
          <w:sz w:val="18"/>
          <w:szCs w:val="18"/>
          <w:lang w:val="uk-UA"/>
        </w:rPr>
        <w:t xml:space="preserve">населений пункт 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 xml:space="preserve"> м. Зеленодольськ </w:t>
      </w:r>
      <w:r w:rsidR="00873A9D" w:rsidRPr="008D087B">
        <w:rPr>
          <w:rFonts w:ascii="Calibri" w:hAnsi="Calibri" w:cs="Calibri"/>
          <w:sz w:val="18"/>
          <w:szCs w:val="18"/>
          <w:lang w:val="uk-UA"/>
        </w:rPr>
        <w:t xml:space="preserve">   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район </w:t>
      </w:r>
      <w:permStart w:id="947388543" w:edGrp="everyone"/>
      <w:r w:rsidR="00C41719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873A9D" w:rsidRPr="008D087B">
        <w:rPr>
          <w:rFonts w:ascii="Calibri" w:hAnsi="Calibri" w:cs="Calibri"/>
          <w:sz w:val="18"/>
          <w:szCs w:val="18"/>
          <w:lang w:val="uk-UA"/>
        </w:rPr>
        <w:t>Апостолівський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873A9D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947388543"/>
      <w:r w:rsidRPr="008D087B">
        <w:rPr>
          <w:rFonts w:ascii="Calibri" w:hAnsi="Calibri" w:cs="Calibri"/>
          <w:sz w:val="18"/>
          <w:szCs w:val="18"/>
          <w:lang w:val="uk-UA"/>
        </w:rPr>
        <w:t xml:space="preserve">область </w:t>
      </w:r>
      <w:permStart w:id="343608514" w:edGrp="everyone"/>
      <w:r w:rsidR="00C41719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>Дн</w:t>
      </w:r>
      <w:r w:rsidR="00197943" w:rsidRPr="008D087B">
        <w:rPr>
          <w:rFonts w:ascii="Calibri" w:hAnsi="Calibri" w:cs="Calibri"/>
          <w:sz w:val="18"/>
          <w:szCs w:val="18"/>
          <w:lang w:val="uk-UA"/>
        </w:rPr>
        <w:t>і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 xml:space="preserve">пропетровська </w:t>
      </w:r>
      <w:permEnd w:id="343608514"/>
      <w:r w:rsidRPr="008D087B">
        <w:rPr>
          <w:rFonts w:ascii="Calibri" w:hAnsi="Calibri" w:cs="Calibri"/>
          <w:sz w:val="18"/>
          <w:szCs w:val="18"/>
          <w:lang w:val="uk-UA"/>
        </w:rPr>
        <w:t xml:space="preserve">індекс </w:t>
      </w:r>
      <w:permStart w:id="3037913" w:edGrp="everyone"/>
      <w:r w:rsidR="00C41719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>53860</w:t>
      </w:r>
      <w:r w:rsidR="00C41719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Pr="008D087B">
        <w:rPr>
          <w:rFonts w:ascii="Calibri" w:hAnsi="Calibri" w:cs="Calibri"/>
          <w:sz w:val="18"/>
          <w:szCs w:val="18"/>
          <w:lang w:val="uk-UA"/>
        </w:rPr>
        <w:t>;</w:t>
      </w:r>
      <w:permEnd w:id="3037913"/>
    </w:p>
    <w:p w14:paraId="15DB875D" w14:textId="5D7B9E70" w:rsidR="006004B7" w:rsidRPr="008D087B" w:rsidRDefault="006004B7" w:rsidP="005D4C12">
      <w:pPr>
        <w:spacing w:after="40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2) опалювана </w:t>
      </w:r>
      <w:permStart w:id="244470529" w:edGrp="everyone"/>
      <w:r w:rsidRPr="008D087B">
        <w:rPr>
          <w:rFonts w:ascii="Calibri" w:hAnsi="Calibri" w:cs="Calibri"/>
          <w:sz w:val="18"/>
          <w:szCs w:val="18"/>
          <w:lang w:val="uk-UA"/>
        </w:rPr>
        <w:t>площа (об'єм</w:t>
      </w:r>
      <w:r w:rsidRPr="008D087B">
        <w:rPr>
          <w:rFonts w:ascii="Calibri" w:hAnsi="Calibri" w:cs="Calibri"/>
          <w:strike/>
          <w:sz w:val="18"/>
          <w:szCs w:val="18"/>
          <w:lang w:val="uk-UA"/>
        </w:rPr>
        <w:t>)</w:t>
      </w:r>
      <w:permEnd w:id="244470529"/>
      <w:r w:rsidR="0048044B" w:rsidRPr="008D087B">
        <w:rPr>
          <w:rFonts w:ascii="Calibri" w:hAnsi="Calibri" w:cs="Calibri"/>
          <w:sz w:val="18"/>
          <w:szCs w:val="18"/>
          <w:lang w:val="uk-UA"/>
        </w:rPr>
        <w:t xml:space="preserve"> приміщення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ча - </w:t>
      </w:r>
      <w:permStart w:id="324863479" w:edGrp="everyone"/>
      <w:r w:rsidR="00C41719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5D4C12" w:rsidRPr="00F31BF5">
        <w:rPr>
          <w:rFonts w:ascii="Calibri" w:hAnsi="Calibri" w:cs="Calibri"/>
          <w:sz w:val="18"/>
          <w:szCs w:val="18"/>
        </w:rPr>
        <w:t>__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>____</w:t>
      </w:r>
      <w:r w:rsidR="005D4C12" w:rsidRPr="00F31BF5">
        <w:rPr>
          <w:rFonts w:ascii="Calibri" w:hAnsi="Calibri" w:cs="Calibri"/>
          <w:sz w:val="18"/>
          <w:szCs w:val="18"/>
        </w:rPr>
        <w:t>_____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>____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 кв. метрів)</w:t>
      </w:r>
      <w:permEnd w:id="324863479"/>
      <w:r w:rsidRPr="008D087B">
        <w:rPr>
          <w:rFonts w:ascii="Calibri" w:hAnsi="Calibri" w:cs="Calibri"/>
          <w:sz w:val="18"/>
          <w:szCs w:val="18"/>
          <w:lang w:val="uk-UA"/>
        </w:rPr>
        <w:t>;</w:t>
      </w:r>
    </w:p>
    <w:p w14:paraId="5D09917E" w14:textId="7C0F5D6A" w:rsidR="006004B7" w:rsidRPr="008D087B" w:rsidRDefault="006004B7" w:rsidP="005D4C12">
      <w:pPr>
        <w:spacing w:after="40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3) опалювана </w:t>
      </w:r>
      <w:permStart w:id="560163887" w:edGrp="everyone"/>
      <w:r w:rsidRPr="008D087B">
        <w:rPr>
          <w:rFonts w:ascii="Calibri" w:hAnsi="Calibri" w:cs="Calibri"/>
          <w:sz w:val="18"/>
          <w:szCs w:val="18"/>
          <w:lang w:val="uk-UA"/>
        </w:rPr>
        <w:t>площа</w:t>
      </w:r>
      <w:permEnd w:id="560163887"/>
      <w:r w:rsidRPr="008D087B">
        <w:rPr>
          <w:rFonts w:ascii="Calibri" w:hAnsi="Calibri" w:cs="Calibri"/>
          <w:sz w:val="18"/>
          <w:szCs w:val="18"/>
          <w:lang w:val="uk-UA"/>
        </w:rPr>
        <w:t xml:space="preserve"> будинку - </w:t>
      </w:r>
      <w:permStart w:id="1186271771" w:edGrp="everyone"/>
      <w:r w:rsidR="0093691B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>_____</w:t>
      </w:r>
      <w:r w:rsidR="005D4C12" w:rsidRPr="00F31BF5">
        <w:rPr>
          <w:rFonts w:ascii="Calibri" w:hAnsi="Calibri" w:cs="Calibri"/>
          <w:sz w:val="18"/>
          <w:szCs w:val="18"/>
        </w:rPr>
        <w:t>_____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>_</w:t>
      </w:r>
      <w:r w:rsidR="005D4C12" w:rsidRPr="00F31BF5">
        <w:rPr>
          <w:rFonts w:ascii="Calibri" w:hAnsi="Calibri" w:cs="Calibri"/>
          <w:sz w:val="18"/>
          <w:szCs w:val="18"/>
        </w:rPr>
        <w:t>______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>_</w:t>
      </w:r>
      <w:r w:rsidR="0093691B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 кв. метрів</w:t>
      </w:r>
      <w:permEnd w:id="1186271771"/>
      <w:r w:rsidRPr="008D087B">
        <w:rPr>
          <w:rFonts w:ascii="Calibri" w:hAnsi="Calibri" w:cs="Calibri"/>
          <w:sz w:val="18"/>
          <w:szCs w:val="18"/>
          <w:lang w:val="uk-UA"/>
        </w:rPr>
        <w:t>;</w:t>
      </w:r>
    </w:p>
    <w:p w14:paraId="7A333BB7" w14:textId="0DE48C0F" w:rsidR="006004B7" w:rsidRPr="008D087B" w:rsidRDefault="006004B7" w:rsidP="005D4C12">
      <w:pPr>
        <w:spacing w:after="40"/>
        <w:rPr>
          <w:rFonts w:ascii="Calibri" w:hAnsi="Calibri" w:cs="Calibri"/>
          <w:strike/>
          <w:sz w:val="18"/>
          <w:szCs w:val="18"/>
          <w:lang w:val="uk-UA"/>
        </w:rPr>
      </w:pPr>
      <w:r w:rsidRPr="008D087B">
        <w:rPr>
          <w:rFonts w:ascii="Calibri" w:hAnsi="Calibri" w:cs="Calibri"/>
          <w:strike/>
          <w:sz w:val="18"/>
          <w:szCs w:val="18"/>
          <w:lang w:val="uk-UA"/>
        </w:rPr>
        <w:t>4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) теплове навантаження будинку </w:t>
      </w:r>
      <w:permStart w:id="544041427" w:edGrp="everyone"/>
      <w:r w:rsidR="0093691B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>____</w:t>
      </w:r>
      <w:r w:rsidR="005D4C12" w:rsidRPr="005D4C12">
        <w:rPr>
          <w:rFonts w:ascii="Calibri" w:hAnsi="Calibri" w:cs="Calibri"/>
          <w:sz w:val="18"/>
          <w:szCs w:val="18"/>
        </w:rPr>
        <w:t>_________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>_</w:t>
      </w:r>
      <w:r w:rsidR="005D4C12" w:rsidRPr="005D4C12">
        <w:rPr>
          <w:rFonts w:ascii="Calibri" w:hAnsi="Calibri" w:cs="Calibri"/>
          <w:sz w:val="18"/>
          <w:szCs w:val="18"/>
        </w:rPr>
        <w:t>____</w:t>
      </w:r>
      <w:r w:rsidR="009143C4" w:rsidRPr="008D087B">
        <w:rPr>
          <w:rFonts w:ascii="Calibri" w:hAnsi="Calibri" w:cs="Calibri"/>
          <w:sz w:val="18"/>
          <w:szCs w:val="18"/>
          <w:lang w:val="uk-UA"/>
        </w:rPr>
        <w:t>___</w:t>
      </w:r>
      <w:r w:rsidR="0093691B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 Гкал/год)</w:t>
      </w:r>
      <w:permEnd w:id="544041427"/>
      <w:r w:rsidRPr="008D087B">
        <w:rPr>
          <w:rFonts w:ascii="Calibri" w:hAnsi="Calibri" w:cs="Calibri"/>
          <w:sz w:val="18"/>
          <w:szCs w:val="18"/>
          <w:lang w:val="uk-UA"/>
        </w:rPr>
        <w:t>.</w:t>
      </w:r>
    </w:p>
    <w:p w14:paraId="442D88BC" w14:textId="63A04F65" w:rsidR="006004B7" w:rsidRDefault="006004B7" w:rsidP="005D4C12">
      <w:pPr>
        <w:spacing w:after="40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4. У будинку </w:t>
      </w:r>
      <w:permStart w:id="1662852316" w:edGrp="everyone"/>
      <w:r w:rsidR="0093691B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DC2736" w:rsidRPr="008D087B">
        <w:rPr>
          <w:rFonts w:ascii="Calibri" w:hAnsi="Calibri" w:cs="Calibri"/>
          <w:sz w:val="18"/>
          <w:szCs w:val="18"/>
          <w:lang w:val="uk-UA"/>
        </w:rPr>
        <w:t>відсутній</w:t>
      </w:r>
      <w:r w:rsidR="0093691B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1662852316"/>
      <w:r w:rsidRPr="008D087B">
        <w:rPr>
          <w:rFonts w:ascii="Calibri" w:hAnsi="Calibri" w:cs="Calibri"/>
          <w:sz w:val="18"/>
          <w:szCs w:val="18"/>
          <w:lang w:val="uk-UA"/>
        </w:rPr>
        <w:t xml:space="preserve"> індивідуальний тепловий пункт.</w:t>
      </w:r>
    </w:p>
    <w:p w14:paraId="48EFCBF4" w14:textId="77777777" w:rsidR="006004B7" w:rsidRPr="008D087B" w:rsidRDefault="006004B7" w:rsidP="005D4C12">
      <w:pPr>
        <w:spacing w:after="40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5. Будинок обладнано вузлом (вузлами) комерційного обліку теплової енергії</w:t>
      </w:r>
      <w:r w:rsidR="00755794" w:rsidRPr="008D087B">
        <w:rPr>
          <w:rFonts w:ascii="Calibri" w:hAnsi="Calibri" w:cs="Calibri"/>
          <w:sz w:val="18"/>
          <w:szCs w:val="18"/>
          <w:lang w:val="uk-UA"/>
        </w:rPr>
        <w:t>: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1276"/>
        <w:gridCol w:w="1142"/>
        <w:gridCol w:w="1280"/>
        <w:gridCol w:w="1012"/>
        <w:gridCol w:w="747"/>
        <w:gridCol w:w="1326"/>
      </w:tblGrid>
      <w:tr w:rsidR="00CF4CB8" w:rsidRPr="008D087B" w14:paraId="1A1D75D0" w14:textId="77777777" w:rsidTr="005D4C12">
        <w:trPr>
          <w:trHeight w:val="1437"/>
        </w:trPr>
        <w:tc>
          <w:tcPr>
            <w:tcW w:w="377" w:type="pct"/>
            <w:hideMark/>
          </w:tcPr>
          <w:p w14:paraId="32703CAA" w14:textId="77777777" w:rsidR="00755794" w:rsidRPr="008D087B" w:rsidRDefault="00755794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permStart w:id="1524920623" w:edGrp="everyone" w:colFirst="0" w:colLast="0"/>
            <w:permStart w:id="1262186835" w:edGrp="everyone" w:colFirst="1" w:colLast="1"/>
            <w:permStart w:id="1050694782" w:edGrp="everyone" w:colFirst="2" w:colLast="2"/>
            <w:permStart w:id="810895789" w:edGrp="everyone" w:colFirst="3" w:colLast="3"/>
            <w:permStart w:id="135100584" w:edGrp="everyone" w:colFirst="4" w:colLast="4"/>
            <w:permStart w:id="1851071512" w:edGrp="everyone" w:colFirst="5" w:colLast="5"/>
            <w:permStart w:id="1417114143" w:edGrp="everyone" w:colFirst="6" w:colLast="6"/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Порядковий номер</w:t>
            </w:r>
          </w:p>
        </w:tc>
        <w:tc>
          <w:tcPr>
            <w:tcW w:w="825" w:type="pct"/>
            <w:hideMark/>
          </w:tcPr>
          <w:p w14:paraId="16D40440" w14:textId="77777777" w:rsidR="00755794" w:rsidRPr="008D087B" w:rsidRDefault="00755794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38" w:type="pct"/>
            <w:hideMark/>
          </w:tcPr>
          <w:p w14:paraId="5EB3D175" w14:textId="3F7FD3EE" w:rsidR="00755794" w:rsidRPr="008D087B" w:rsidRDefault="0093691B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 xml:space="preserve">Показання засобу вимірювальної техніки на дату укладання </w:t>
            </w:r>
            <w:r w:rsidR="00032CBF" w:rsidRPr="008D087B">
              <w:rPr>
                <w:rFonts w:ascii="Calibri" w:hAnsi="Calibri" w:cs="Calibri"/>
                <w:sz w:val="18"/>
                <w:szCs w:val="18"/>
                <w:lang w:val="uk-UA"/>
              </w:rPr>
              <w:t>Догов</w:t>
            </w: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ору</w:t>
            </w:r>
          </w:p>
        </w:tc>
        <w:tc>
          <w:tcPr>
            <w:tcW w:w="827" w:type="pct"/>
            <w:hideMark/>
          </w:tcPr>
          <w:p w14:paraId="337756E9" w14:textId="77777777" w:rsidR="00755794" w:rsidRPr="008D087B" w:rsidRDefault="00755794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Місце встано-</w:t>
            </w: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br/>
              <w:t>влення</w:t>
            </w:r>
          </w:p>
        </w:tc>
        <w:tc>
          <w:tcPr>
            <w:tcW w:w="654" w:type="pct"/>
            <w:hideMark/>
          </w:tcPr>
          <w:p w14:paraId="044E0795" w14:textId="77777777" w:rsidR="00755794" w:rsidRPr="008D087B" w:rsidRDefault="00755794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Дата останньої періодичної повірки</w:t>
            </w:r>
          </w:p>
        </w:tc>
        <w:tc>
          <w:tcPr>
            <w:tcW w:w="483" w:type="pct"/>
            <w:hideMark/>
          </w:tcPr>
          <w:p w14:paraId="408597ED" w14:textId="77777777" w:rsidR="00755794" w:rsidRPr="008D087B" w:rsidRDefault="00755794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Міжповірочний інтервал, років</w:t>
            </w:r>
          </w:p>
        </w:tc>
        <w:tc>
          <w:tcPr>
            <w:tcW w:w="857" w:type="pct"/>
            <w:hideMark/>
          </w:tcPr>
          <w:p w14:paraId="60222CCC" w14:textId="77777777" w:rsidR="00755794" w:rsidRPr="008D087B" w:rsidRDefault="00755794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Примітка</w:t>
            </w:r>
          </w:p>
        </w:tc>
      </w:tr>
      <w:tr w:rsidR="00CF4CB8" w:rsidRPr="008D087B" w14:paraId="3654E05C" w14:textId="77777777" w:rsidTr="005D4C12">
        <w:trPr>
          <w:trHeight w:val="1627"/>
        </w:trPr>
        <w:tc>
          <w:tcPr>
            <w:tcW w:w="377" w:type="pct"/>
          </w:tcPr>
          <w:p w14:paraId="5F14DDDB" w14:textId="63D985C8" w:rsidR="003D246A" w:rsidRPr="008D087B" w:rsidRDefault="0093691B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permStart w:id="1140727614" w:edGrp="everyone" w:colFirst="0" w:colLast="0"/>
            <w:permStart w:id="2144017048" w:edGrp="everyone" w:colFirst="1" w:colLast="1"/>
            <w:permStart w:id="1066558742" w:edGrp="everyone" w:colFirst="2" w:colLast="2"/>
            <w:permStart w:id="2016215726" w:edGrp="everyone" w:colFirst="3" w:colLast="3"/>
            <w:permStart w:id="90256307" w:edGrp="everyone" w:colFirst="4" w:colLast="4"/>
            <w:permStart w:id="1385239311" w:edGrp="everyone" w:colFirst="5" w:colLast="5"/>
            <w:permStart w:id="756635084" w:edGrp="everyone" w:colFirst="6" w:colLast="6"/>
            <w:permEnd w:id="1524920623"/>
            <w:permEnd w:id="1262186835"/>
            <w:permEnd w:id="1050694782"/>
            <w:permEnd w:id="810895789"/>
            <w:permEnd w:id="135100584"/>
            <w:permEnd w:id="1851071512"/>
            <w:permEnd w:id="1417114143"/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●</w:t>
            </w:r>
          </w:p>
        </w:tc>
        <w:tc>
          <w:tcPr>
            <w:tcW w:w="825" w:type="pct"/>
          </w:tcPr>
          <w:p w14:paraId="3E900136" w14:textId="2AEE3C13" w:rsidR="003D246A" w:rsidRPr="008D087B" w:rsidRDefault="0093691B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●</w:t>
            </w:r>
          </w:p>
        </w:tc>
        <w:tc>
          <w:tcPr>
            <w:tcW w:w="738" w:type="pct"/>
          </w:tcPr>
          <w:p w14:paraId="358B489D" w14:textId="10836665" w:rsidR="003D246A" w:rsidRPr="008D087B" w:rsidRDefault="0093691B" w:rsidP="008F236A">
            <w:pPr>
              <w:pStyle w:val="aa"/>
              <w:jc w:val="center"/>
              <w:rPr>
                <w:rFonts w:ascii="Calibri" w:hAnsi="Calibri" w:cs="Calibri"/>
                <w:b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●</w:t>
            </w:r>
          </w:p>
        </w:tc>
        <w:tc>
          <w:tcPr>
            <w:tcW w:w="827" w:type="pct"/>
          </w:tcPr>
          <w:p w14:paraId="3B6D7A44" w14:textId="1BFBDABB" w:rsidR="003D246A" w:rsidRPr="008D087B" w:rsidRDefault="0093691B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●</w:t>
            </w:r>
          </w:p>
        </w:tc>
        <w:tc>
          <w:tcPr>
            <w:tcW w:w="654" w:type="pct"/>
          </w:tcPr>
          <w:p w14:paraId="71F84443" w14:textId="2802E797" w:rsidR="003D246A" w:rsidRPr="008D087B" w:rsidRDefault="0093691B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●</w:t>
            </w:r>
          </w:p>
        </w:tc>
        <w:tc>
          <w:tcPr>
            <w:tcW w:w="483" w:type="pct"/>
          </w:tcPr>
          <w:p w14:paraId="5C5FBC11" w14:textId="29BFBAA6" w:rsidR="003D246A" w:rsidRPr="005D4C12" w:rsidRDefault="005D4C12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857" w:type="pct"/>
          </w:tcPr>
          <w:p w14:paraId="5FBED095" w14:textId="203BCEE5" w:rsidR="003D246A" w:rsidRPr="008D087B" w:rsidRDefault="0093691B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●</w:t>
            </w:r>
          </w:p>
        </w:tc>
      </w:tr>
    </w:tbl>
    <w:permEnd w:id="1140727614"/>
    <w:permEnd w:id="2144017048"/>
    <w:permEnd w:id="1066558742"/>
    <w:permEnd w:id="2016215726"/>
    <w:permEnd w:id="90256307"/>
    <w:permEnd w:id="1385239311"/>
    <w:permEnd w:id="756635084"/>
    <w:p w14:paraId="45651102" w14:textId="7DE9960D" w:rsidR="006004B7" w:rsidRPr="008D087B" w:rsidRDefault="0048044B" w:rsidP="00CF4CB8">
      <w:pPr>
        <w:spacing w:after="0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6. Приміщення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ча обладнане </w:t>
      </w:r>
      <w:permStart w:id="73161900" w:edGrp="everyone"/>
      <w:r w:rsidR="006004B7" w:rsidRPr="008D087B">
        <w:rPr>
          <w:rFonts w:ascii="Calibri" w:hAnsi="Calibri" w:cs="Calibri"/>
          <w:sz w:val="18"/>
          <w:szCs w:val="18"/>
          <w:lang w:val="uk-UA"/>
        </w:rPr>
        <w:t>вузлом (вузлами) розподільного обліку теплової енергії (приладами - розподілювачами теплової енергії)</w:t>
      </w:r>
      <w:permEnd w:id="73161900"/>
    </w:p>
    <w:tbl>
      <w:tblPr>
        <w:tblpPr w:leftFromText="180" w:rightFromText="180" w:vertAnchor="text" w:horzAnchor="margin" w:tblpY="189"/>
        <w:tblOverlap w:val="never"/>
        <w:tblW w:w="7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1276"/>
        <w:gridCol w:w="992"/>
        <w:gridCol w:w="992"/>
        <w:gridCol w:w="656"/>
        <w:gridCol w:w="764"/>
        <w:gridCol w:w="647"/>
        <w:gridCol w:w="1460"/>
      </w:tblGrid>
      <w:tr w:rsidR="00617B0E" w:rsidRPr="008D087B" w14:paraId="0B3EF334" w14:textId="77777777" w:rsidTr="005D4C12">
        <w:trPr>
          <w:trHeight w:val="1702"/>
        </w:trPr>
        <w:tc>
          <w:tcPr>
            <w:tcW w:w="383" w:type="pct"/>
            <w:hideMark/>
          </w:tcPr>
          <w:p w14:paraId="514A5417" w14:textId="77777777" w:rsidR="00755794" w:rsidRPr="008D087B" w:rsidRDefault="00755794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permStart w:id="1603607795" w:edGrp="everyone" w:colFirst="0" w:colLast="0"/>
            <w:permStart w:id="539237288" w:edGrp="everyone" w:colFirst="1" w:colLast="1"/>
            <w:permStart w:id="953699998" w:edGrp="everyone" w:colFirst="2" w:colLast="2"/>
            <w:permStart w:id="1414884741" w:edGrp="everyone" w:colFirst="3" w:colLast="3"/>
            <w:permStart w:id="1010374551" w:edGrp="everyone" w:colFirst="4" w:colLast="4"/>
            <w:permStart w:id="568002340" w:edGrp="everyone" w:colFirst="5" w:colLast="5"/>
            <w:permStart w:id="1753943977" w:edGrp="everyone" w:colFirst="6" w:colLast="6"/>
            <w:permStart w:id="270300621" w:edGrp="everyone" w:colFirst="7" w:colLast="7"/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Поряд-</w:t>
            </w: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br/>
              <w:t>ковий номер</w:t>
            </w:r>
          </w:p>
        </w:tc>
        <w:tc>
          <w:tcPr>
            <w:tcW w:w="868" w:type="pct"/>
            <w:hideMark/>
          </w:tcPr>
          <w:p w14:paraId="2B88D272" w14:textId="77777777" w:rsidR="00755794" w:rsidRPr="008D087B" w:rsidRDefault="00755794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Вид приладу обліку теплової енергії (вузол обліку/ прилад-розподілювач)</w:t>
            </w:r>
          </w:p>
        </w:tc>
        <w:tc>
          <w:tcPr>
            <w:tcW w:w="675" w:type="pct"/>
            <w:hideMark/>
          </w:tcPr>
          <w:p w14:paraId="3AFE1BF5" w14:textId="77777777" w:rsidR="00755794" w:rsidRPr="008D087B" w:rsidRDefault="00755794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Заводський номер</w:t>
            </w:r>
          </w:p>
        </w:tc>
        <w:tc>
          <w:tcPr>
            <w:tcW w:w="675" w:type="pct"/>
            <w:hideMark/>
          </w:tcPr>
          <w:p w14:paraId="418356DA" w14:textId="16EB34CA" w:rsidR="00755794" w:rsidRPr="008D087B" w:rsidRDefault="00755794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 xml:space="preserve">Показання засобу вимірювальної техніки/ приладу- розподілювача на дату укладання </w:t>
            </w:r>
            <w:r w:rsidR="00032CBF" w:rsidRPr="008D087B">
              <w:rPr>
                <w:rFonts w:ascii="Calibri" w:hAnsi="Calibri" w:cs="Calibri"/>
                <w:sz w:val="18"/>
                <w:szCs w:val="18"/>
                <w:lang w:val="uk-UA"/>
              </w:rPr>
              <w:t>Догов</w:t>
            </w: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ору</w:t>
            </w:r>
          </w:p>
        </w:tc>
        <w:tc>
          <w:tcPr>
            <w:tcW w:w="446" w:type="pct"/>
            <w:hideMark/>
          </w:tcPr>
          <w:p w14:paraId="66A7C2A8" w14:textId="77777777" w:rsidR="00755794" w:rsidRPr="008D087B" w:rsidRDefault="00755794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Місце встанов-</w:t>
            </w: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br/>
              <w:t>лення</w:t>
            </w:r>
          </w:p>
        </w:tc>
        <w:tc>
          <w:tcPr>
            <w:tcW w:w="520" w:type="pct"/>
            <w:hideMark/>
          </w:tcPr>
          <w:p w14:paraId="4CE3A296" w14:textId="77777777" w:rsidR="00755794" w:rsidRPr="008D087B" w:rsidRDefault="00755794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Дата остан-</w:t>
            </w: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br/>
              <w:t>ньої повірки</w:t>
            </w:r>
          </w:p>
        </w:tc>
        <w:tc>
          <w:tcPr>
            <w:tcW w:w="440" w:type="pct"/>
            <w:hideMark/>
          </w:tcPr>
          <w:p w14:paraId="53E1427C" w14:textId="77777777" w:rsidR="00755794" w:rsidRPr="008D087B" w:rsidRDefault="00755794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Міжпові-</w:t>
            </w: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br/>
              <w:t>рочний інтервал, років</w:t>
            </w:r>
          </w:p>
        </w:tc>
        <w:tc>
          <w:tcPr>
            <w:tcW w:w="993" w:type="pct"/>
            <w:hideMark/>
          </w:tcPr>
          <w:p w14:paraId="03C081C4" w14:textId="77777777" w:rsidR="00755794" w:rsidRPr="008D087B" w:rsidRDefault="00755794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При-</w:t>
            </w: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br/>
              <w:t>мітка</w:t>
            </w:r>
          </w:p>
        </w:tc>
      </w:tr>
      <w:tr w:rsidR="00617B0E" w:rsidRPr="008D087B" w14:paraId="3CC2EC68" w14:textId="77777777" w:rsidTr="005D4C12">
        <w:trPr>
          <w:trHeight w:val="1491"/>
        </w:trPr>
        <w:tc>
          <w:tcPr>
            <w:tcW w:w="383" w:type="pct"/>
          </w:tcPr>
          <w:p w14:paraId="7A43DF3C" w14:textId="3BABFEEC" w:rsidR="003D246A" w:rsidRPr="008D087B" w:rsidRDefault="0093691B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permStart w:id="115489225" w:edGrp="everyone" w:colFirst="0" w:colLast="0"/>
            <w:permStart w:id="1024801990" w:edGrp="everyone" w:colFirst="1" w:colLast="1"/>
            <w:permStart w:id="459735066" w:edGrp="everyone" w:colFirst="2" w:colLast="2"/>
            <w:permStart w:id="1610680085" w:edGrp="everyone" w:colFirst="3" w:colLast="3"/>
            <w:permStart w:id="1764903416" w:edGrp="everyone" w:colFirst="4" w:colLast="4"/>
            <w:permStart w:id="1301312808" w:edGrp="everyone" w:colFirst="5" w:colLast="5"/>
            <w:permStart w:id="183132106" w:edGrp="everyone" w:colFirst="6" w:colLast="6"/>
            <w:permStart w:id="777545852" w:edGrp="everyone" w:colFirst="7" w:colLast="7"/>
            <w:permEnd w:id="1603607795"/>
            <w:permEnd w:id="539237288"/>
            <w:permEnd w:id="953699998"/>
            <w:permEnd w:id="1414884741"/>
            <w:permEnd w:id="1010374551"/>
            <w:permEnd w:id="568002340"/>
            <w:permEnd w:id="1753943977"/>
            <w:permEnd w:id="270300621"/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●</w:t>
            </w:r>
          </w:p>
        </w:tc>
        <w:tc>
          <w:tcPr>
            <w:tcW w:w="868" w:type="pct"/>
          </w:tcPr>
          <w:p w14:paraId="18D8031A" w14:textId="33608856" w:rsidR="003D246A" w:rsidRPr="008D087B" w:rsidRDefault="0093691B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●</w:t>
            </w:r>
          </w:p>
        </w:tc>
        <w:tc>
          <w:tcPr>
            <w:tcW w:w="675" w:type="pct"/>
          </w:tcPr>
          <w:p w14:paraId="31FBAB20" w14:textId="195B1D71" w:rsidR="003D246A" w:rsidRPr="008D087B" w:rsidRDefault="0093691B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●</w:t>
            </w:r>
          </w:p>
        </w:tc>
        <w:tc>
          <w:tcPr>
            <w:tcW w:w="675" w:type="pct"/>
          </w:tcPr>
          <w:p w14:paraId="1EE0CAAF" w14:textId="5785357E" w:rsidR="003D246A" w:rsidRPr="008D087B" w:rsidRDefault="0093691B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●</w:t>
            </w:r>
          </w:p>
        </w:tc>
        <w:tc>
          <w:tcPr>
            <w:tcW w:w="446" w:type="pct"/>
          </w:tcPr>
          <w:p w14:paraId="30CC702B" w14:textId="2C61FA84" w:rsidR="003D246A" w:rsidRPr="008D087B" w:rsidRDefault="0093691B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●</w:t>
            </w:r>
          </w:p>
        </w:tc>
        <w:tc>
          <w:tcPr>
            <w:tcW w:w="520" w:type="pct"/>
          </w:tcPr>
          <w:p w14:paraId="2DF7FE3C" w14:textId="45D46854" w:rsidR="003D246A" w:rsidRPr="008D087B" w:rsidRDefault="0093691B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●</w:t>
            </w:r>
          </w:p>
        </w:tc>
        <w:tc>
          <w:tcPr>
            <w:tcW w:w="440" w:type="pct"/>
          </w:tcPr>
          <w:p w14:paraId="1DE10AC2" w14:textId="00B33835" w:rsidR="003D246A" w:rsidRPr="008D087B" w:rsidRDefault="0093691B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●</w:t>
            </w:r>
          </w:p>
        </w:tc>
        <w:tc>
          <w:tcPr>
            <w:tcW w:w="993" w:type="pct"/>
          </w:tcPr>
          <w:p w14:paraId="5D66687A" w14:textId="76800CFC" w:rsidR="003D246A" w:rsidRPr="008D087B" w:rsidRDefault="0093691B" w:rsidP="008F236A">
            <w:pPr>
              <w:pStyle w:val="aa"/>
              <w:jc w:val="center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●</w:t>
            </w:r>
          </w:p>
        </w:tc>
      </w:tr>
      <w:permEnd w:id="115489225"/>
      <w:permEnd w:id="1024801990"/>
      <w:permEnd w:id="459735066"/>
      <w:permEnd w:id="1610680085"/>
      <w:permEnd w:id="1764903416"/>
      <w:permEnd w:id="1301312808"/>
      <w:permEnd w:id="183132106"/>
      <w:permEnd w:id="777545852"/>
    </w:tbl>
    <w:p w14:paraId="0904D1CF" w14:textId="77777777" w:rsidR="00755794" w:rsidRPr="008D087B" w:rsidRDefault="00755794" w:rsidP="00C807F4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</w:p>
    <w:p w14:paraId="677EE708" w14:textId="77777777" w:rsidR="005D4C12" w:rsidRDefault="005D4C12" w:rsidP="00755794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</w:p>
    <w:p w14:paraId="18F1A35B" w14:textId="203334D7" w:rsidR="006004B7" w:rsidRPr="008D087B" w:rsidRDefault="006004B7" w:rsidP="00755794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  <w:r w:rsidRPr="008D087B">
        <w:rPr>
          <w:rFonts w:ascii="Calibri" w:hAnsi="Calibri" w:cs="Calibri"/>
          <w:b/>
          <w:sz w:val="18"/>
          <w:szCs w:val="18"/>
          <w:lang w:val="uk-UA"/>
        </w:rPr>
        <w:t>Порядок надання та вимоги до якості послуги</w:t>
      </w:r>
    </w:p>
    <w:p w14:paraId="09149388" w14:textId="186221BE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7.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ець забезпечує постачання теплоносія безперервно з гарантованим рівнем безпеки, обсягу, температури та величини тиску.</w:t>
      </w:r>
    </w:p>
    <w:p w14:paraId="756C8818" w14:textId="77777777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8. Надання послуги здійснюється безперервно з урахуванням часу перерв, визначених частиною першою статті 16 Закону України "Про житлово-комунальні послуги".</w:t>
      </w:r>
    </w:p>
    <w:p w14:paraId="5FADE9B1" w14:textId="77777777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9. 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"Про житлово-комунальні послуги".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"Про житлово-комунальні послуги" (зайве закреслити).</w:t>
      </w:r>
    </w:p>
    <w:p w14:paraId="2DEB1793" w14:textId="21963073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10.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ець забезпечує відповідність кількісних та якісних характеристик послуги вимогам пункту 1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 на межі централізованих інженерно-техні</w:t>
      </w:r>
      <w:r w:rsidR="00755794" w:rsidRPr="008D087B">
        <w:rPr>
          <w:rFonts w:ascii="Calibri" w:hAnsi="Calibri" w:cs="Calibri"/>
          <w:sz w:val="18"/>
          <w:szCs w:val="18"/>
          <w:lang w:val="uk-UA"/>
        </w:rPr>
        <w:t xml:space="preserve">чних систем постачання послуги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ця та внутрішньобудинкових систем багатоквартирного будинку.</w:t>
      </w:r>
    </w:p>
    <w:p w14:paraId="2EF427F0" w14:textId="7830823F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11. Визначення якісних та кількісних показників послуги здійснюється за показаннями вузла (вузлів) комерційного обліку теплової енергії</w:t>
      </w:r>
      <w:r w:rsidR="004B2278" w:rsidRPr="008D087B">
        <w:rPr>
          <w:rFonts w:ascii="Calibri" w:hAnsi="Calibri" w:cs="Calibri"/>
          <w:sz w:val="18"/>
          <w:szCs w:val="18"/>
          <w:lang w:val="uk-UA"/>
        </w:rPr>
        <w:t xml:space="preserve"> на межі централізованих інженерно-технічних систем постачання послуги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4B2278" w:rsidRPr="008D087B">
        <w:rPr>
          <w:rFonts w:ascii="Calibri" w:hAnsi="Calibri" w:cs="Calibri"/>
          <w:sz w:val="18"/>
          <w:szCs w:val="18"/>
          <w:lang w:val="uk-UA"/>
        </w:rPr>
        <w:t>ця та внутрішньобудинкових систем будинку.</w:t>
      </w:r>
    </w:p>
    <w:p w14:paraId="67ACEB3E" w14:textId="17DD72E5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12. У разі виникнення аварії на централізованих інженерно-технічн</w:t>
      </w:r>
      <w:r w:rsidR="004E786B" w:rsidRPr="008D087B">
        <w:rPr>
          <w:rFonts w:ascii="Calibri" w:hAnsi="Calibri" w:cs="Calibri"/>
          <w:sz w:val="18"/>
          <w:szCs w:val="18"/>
          <w:lang w:val="uk-UA"/>
        </w:rPr>
        <w:t xml:space="preserve">их системах постачання послуги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4E786B" w:rsidRPr="008D087B">
        <w:rPr>
          <w:rFonts w:ascii="Calibri" w:hAnsi="Calibri" w:cs="Calibri"/>
          <w:sz w:val="18"/>
          <w:szCs w:val="18"/>
          <w:lang w:val="uk-UA"/>
        </w:rPr>
        <w:t xml:space="preserve">ця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ець проводить аварійно-відновні роботи</w:t>
      </w:r>
      <w:r w:rsidR="00E72C88" w:rsidRPr="008D087B">
        <w:rPr>
          <w:rFonts w:ascii="Calibri" w:hAnsi="Calibri" w:cs="Calibri"/>
          <w:strike/>
          <w:sz w:val="18"/>
          <w:szCs w:val="18"/>
          <w:lang w:val="uk-UA"/>
        </w:rPr>
        <w:t xml:space="preserve">   </w:t>
      </w:r>
      <w:r w:rsidR="004B2278" w:rsidRPr="008D087B">
        <w:rPr>
          <w:rFonts w:ascii="Calibri" w:eastAsiaTheme="minorEastAsia" w:hAnsi="Calibri" w:cs="Calibri"/>
          <w:sz w:val="18"/>
          <w:szCs w:val="18"/>
          <w:lang w:val="uk-UA" w:eastAsia="ru-RU"/>
        </w:rPr>
        <w:t xml:space="preserve"> </w:t>
      </w:r>
      <w:r w:rsidR="004B2278" w:rsidRPr="008D087B">
        <w:rPr>
          <w:rFonts w:ascii="Calibri" w:hAnsi="Calibri" w:cs="Calibri"/>
          <w:sz w:val="18"/>
          <w:szCs w:val="18"/>
          <w:lang w:val="uk-UA"/>
        </w:rPr>
        <w:t xml:space="preserve">у строк не більше ніж протягом семи діб з моменту виявлення факту аварії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4B2278" w:rsidRPr="008D087B">
        <w:rPr>
          <w:rFonts w:ascii="Calibri" w:hAnsi="Calibri" w:cs="Calibri"/>
          <w:sz w:val="18"/>
          <w:szCs w:val="18"/>
          <w:lang w:val="uk-UA"/>
        </w:rPr>
        <w:t xml:space="preserve">цем або повідомлення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4B2278" w:rsidRPr="008D087B">
        <w:rPr>
          <w:rFonts w:ascii="Calibri" w:hAnsi="Calibri" w:cs="Calibri"/>
          <w:sz w:val="18"/>
          <w:szCs w:val="18"/>
          <w:lang w:val="uk-UA"/>
        </w:rPr>
        <w:t xml:space="preserve">чем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4B2278" w:rsidRPr="008D087B">
        <w:rPr>
          <w:rFonts w:ascii="Calibri" w:hAnsi="Calibri" w:cs="Calibri"/>
          <w:sz w:val="18"/>
          <w:szCs w:val="18"/>
          <w:lang w:val="uk-UA"/>
        </w:rPr>
        <w:t>ц</w:t>
      </w:r>
      <w:r w:rsidR="00675DD8" w:rsidRPr="008D087B">
        <w:rPr>
          <w:rFonts w:ascii="Calibri" w:hAnsi="Calibri" w:cs="Calibri"/>
          <w:sz w:val="18"/>
          <w:szCs w:val="18"/>
          <w:lang w:val="uk-UA"/>
        </w:rPr>
        <w:t>ю</w:t>
      </w:r>
      <w:r w:rsidR="004B2278" w:rsidRPr="008D087B">
        <w:rPr>
          <w:rFonts w:ascii="Calibri" w:hAnsi="Calibri" w:cs="Calibri"/>
          <w:sz w:val="18"/>
          <w:szCs w:val="18"/>
          <w:lang w:val="uk-UA"/>
        </w:rPr>
        <w:t xml:space="preserve"> про аварію</w:t>
      </w:r>
      <w:r w:rsidR="00FD22F3" w:rsidRPr="008D087B">
        <w:rPr>
          <w:rFonts w:ascii="Calibri" w:hAnsi="Calibri" w:cs="Calibri"/>
          <w:sz w:val="18"/>
          <w:szCs w:val="18"/>
          <w:lang w:val="uk-UA"/>
        </w:rPr>
        <w:t xml:space="preserve">, в межах балансової відповідальності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FD22F3" w:rsidRPr="008D087B">
        <w:rPr>
          <w:rFonts w:ascii="Calibri" w:hAnsi="Calibri" w:cs="Calibri"/>
          <w:sz w:val="18"/>
          <w:szCs w:val="18"/>
          <w:lang w:val="uk-UA"/>
        </w:rPr>
        <w:t>ця</w:t>
      </w:r>
      <w:r w:rsidR="004B2278" w:rsidRPr="008D087B">
        <w:rPr>
          <w:rFonts w:ascii="Calibri" w:hAnsi="Calibri" w:cs="Calibri"/>
          <w:sz w:val="18"/>
          <w:szCs w:val="18"/>
          <w:lang w:val="uk-UA"/>
        </w:rPr>
        <w:t>.</w:t>
      </w:r>
    </w:p>
    <w:p w14:paraId="6FC9872E" w14:textId="77777777" w:rsidR="006004B7" w:rsidRPr="008D087B" w:rsidRDefault="006004B7" w:rsidP="00755794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  <w:r w:rsidRPr="008D087B">
        <w:rPr>
          <w:rFonts w:ascii="Calibri" w:hAnsi="Calibri" w:cs="Calibri"/>
          <w:b/>
          <w:sz w:val="18"/>
          <w:szCs w:val="18"/>
          <w:lang w:val="uk-UA"/>
        </w:rPr>
        <w:t>Облік послуги</w:t>
      </w:r>
    </w:p>
    <w:p w14:paraId="2153F1DD" w14:textId="77777777" w:rsidR="006004B7" w:rsidRPr="008D087B" w:rsidRDefault="006004B7" w:rsidP="006004B7">
      <w:pPr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13. Обсяг спожитої у будинку послуги визначається як обсяг теплової енергії, спожитої в будинку за показаннями вузла (вузлів) комерційного обліку.</w:t>
      </w:r>
    </w:p>
    <w:p w14:paraId="3D9B4EA1" w14:textId="37AC4480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Якщо будинок оснащено двома та більше вузлами комерційного обліку теплової енергії відповідно до вимог Закону України "Про комерційний облік теплової енергії та водопостачання", обсяг спожитої послуги у будинку визначається як сума показників таких вузлів обліку.</w:t>
      </w:r>
      <w:r w:rsidR="00F22ACB" w:rsidRPr="008D087B">
        <w:rPr>
          <w:rFonts w:ascii="Calibri" w:hAnsi="Calibri" w:cs="Calibri"/>
          <w:sz w:val="18"/>
          <w:szCs w:val="18"/>
          <w:lang w:val="uk-UA"/>
        </w:rPr>
        <w:t xml:space="preserve"> За наявності протокольного рішення співвласників будинку обсяги спожитої теплової енергії можуть визначаютися окремо за кожним вузлом комерційного  обліку.</w:t>
      </w:r>
    </w:p>
    <w:p w14:paraId="0A244A56" w14:textId="5B8F1C08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Одиницею виміру обсягу спожитої послуги є </w:t>
      </w:r>
      <w:permStart w:id="146024400" w:edGrp="everyone"/>
      <w:r w:rsidR="00AF330C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C11F77" w:rsidRPr="008D087B">
        <w:rPr>
          <w:rFonts w:ascii="Calibri" w:hAnsi="Calibri" w:cs="Calibri"/>
          <w:sz w:val="18"/>
          <w:szCs w:val="18"/>
          <w:lang w:val="uk-UA"/>
        </w:rPr>
        <w:t>Гкал</w:t>
      </w:r>
      <w:r w:rsidR="00AF330C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Pr="008D087B">
        <w:rPr>
          <w:rFonts w:ascii="Calibri" w:hAnsi="Calibri" w:cs="Calibri"/>
          <w:sz w:val="18"/>
          <w:szCs w:val="18"/>
          <w:lang w:val="uk-UA"/>
        </w:rPr>
        <w:t>)</w:t>
      </w:r>
      <w:permEnd w:id="146024400"/>
      <w:r w:rsidRPr="008D087B">
        <w:rPr>
          <w:rFonts w:ascii="Calibri" w:hAnsi="Calibri" w:cs="Calibri"/>
          <w:sz w:val="18"/>
          <w:szCs w:val="18"/>
          <w:lang w:val="uk-UA"/>
        </w:rPr>
        <w:t>.</w:t>
      </w:r>
    </w:p>
    <w:p w14:paraId="2D448289" w14:textId="1B66CED0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14. У разі коли будинок на дату укладення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ору не обладнаний вузлом (вузлами) комерційного обліку теплової енергії, до встановлення такого вузла (вузлів) обліку обсяг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ння послуги у будинку визначається за нормою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ння, встановленою органом місцевого самоврядування, що підлягає щомісячному коригуванню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цем за фактичною </w:t>
      </w:r>
      <w:r w:rsidRPr="008D087B">
        <w:rPr>
          <w:rFonts w:ascii="Calibri" w:hAnsi="Calibri" w:cs="Calibri"/>
          <w:sz w:val="18"/>
          <w:szCs w:val="18"/>
          <w:lang w:val="uk-UA"/>
        </w:rPr>
        <w:lastRenderedPageBreak/>
        <w:t>кількістю годин постачання теплової енергії та фактичною середньомісячною температурою зовнішнього повітря.</w:t>
      </w:r>
    </w:p>
    <w:p w14:paraId="38508B93" w14:textId="6D1143CD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15.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 між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чами обсягів спожитих у будівлі комунальних послуг, затвердженої наказом Мінрегіону від 22 листопада 2018 р. N 315, з урахуванням середнього обсягу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ння теплової енергії протягом попереднього опалювального періоду, а у разі відсутності такої інформації - за фактичний час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ння протягом поточного опалювального періоду, але не менше 30 днів.</w:t>
      </w:r>
    </w:p>
    <w:p w14:paraId="05075D06" w14:textId="77777777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16. Початок періоду виходу з ладу вузла комерційного обліку визначається:</w:t>
      </w:r>
    </w:p>
    <w:p w14:paraId="068861C3" w14:textId="77777777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за даними електронного архіву - у разі отримання з нього інформації щодо дати початку періоду виходу з ладу вузла комерційного обліку;</w:t>
      </w:r>
    </w:p>
    <w:p w14:paraId="391B1A41" w14:textId="77777777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з дати, що настає за днем останнього періодичного огляду вузла комерційного обліку, - у разі відсутності електронного архіву.</w:t>
      </w:r>
    </w:p>
    <w:p w14:paraId="5FCB1417" w14:textId="6E8B78BA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14:paraId="0CCEA674" w14:textId="77777777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17. Початок періоду відсутності вузла комерційного обліку у зв'язку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14:paraId="6ED4596C" w14:textId="77777777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Кінцем періоду відсутності вузла комерційного обліку у зв'язку з його втратою є дата прийняття на абонентський облік вузла комерційного обліку, встановленого на заміну втраченого.</w:t>
      </w:r>
    </w:p>
    <w:p w14:paraId="637787A8" w14:textId="49773756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18. На час відсутності вузла комерційного обліку у зв'язку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 між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чами обсягів спожитих у будівлі комунальних послуг з урахуванням середнього обсягу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ння теплової енергії протягом попереднього опалювального періоду.</w:t>
      </w:r>
    </w:p>
    <w:p w14:paraId="7B9C28F2" w14:textId="63027578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Початок періоду відсутності вузла комерційного обліку у зв'язку з його ремонтом, проведенням повірки засобу вимірювальної техніки, який є складовою частиною вузла обліку, визначається з дати, що настає за днем демонтажу вузла комерційного обліку. Кінцем періоду відсутності вузла комерційного обліку у зв'язку з його ремонтом, проведенням повірки засобу вимірювальної техніки, який є складовою частиною вузла обліку, є день прийняття на абонентський облік</w:t>
      </w:r>
      <w:r w:rsidR="003807EE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3807EE" w:rsidRPr="008D087B">
        <w:rPr>
          <w:rFonts w:ascii="Calibri" w:hAnsi="Calibri" w:cs="Calibri"/>
          <w:sz w:val="18"/>
          <w:szCs w:val="18"/>
          <w:lang w:val="uk-UA"/>
        </w:rPr>
        <w:t>цем</w:t>
      </w:r>
      <w:r w:rsidRPr="008D087B">
        <w:rPr>
          <w:rFonts w:ascii="Calibri" w:hAnsi="Calibri" w:cs="Calibri"/>
          <w:sz w:val="18"/>
          <w:szCs w:val="18"/>
          <w:lang w:val="uk-UA"/>
        </w:rPr>
        <w:t>.</w:t>
      </w:r>
    </w:p>
    <w:p w14:paraId="79A89E6F" w14:textId="284EBB7C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19. Зняття показань засобів вимірювальної техніки вузла (вузлів) комерційного обліку теплової енергії здійснюється щомі</w:t>
      </w:r>
      <w:r w:rsidR="00755794" w:rsidRPr="008D087B">
        <w:rPr>
          <w:rFonts w:ascii="Calibri" w:hAnsi="Calibri" w:cs="Calibri"/>
          <w:sz w:val="18"/>
          <w:szCs w:val="18"/>
          <w:lang w:val="uk-UA"/>
        </w:rPr>
        <w:t xml:space="preserve">сяця </w:t>
      </w:r>
      <w:permStart w:id="512232886" w:edGrp="everyone"/>
      <w:r w:rsidR="004B5D31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152E87" w:rsidRPr="008D087B">
        <w:rPr>
          <w:rFonts w:ascii="Calibri" w:hAnsi="Calibri" w:cs="Calibri"/>
          <w:sz w:val="18"/>
          <w:szCs w:val="18"/>
          <w:lang w:val="uk-UA"/>
        </w:rPr>
        <w:t>25-27</w:t>
      </w:r>
      <w:r w:rsidR="004B5D31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512232886"/>
      <w:r w:rsidR="00755794" w:rsidRPr="008D087B">
        <w:rPr>
          <w:rFonts w:ascii="Calibri" w:hAnsi="Calibri" w:cs="Calibri"/>
          <w:sz w:val="18"/>
          <w:szCs w:val="18"/>
          <w:lang w:val="uk-UA"/>
        </w:rPr>
        <w:t xml:space="preserve"> числа з </w:t>
      </w:r>
      <w:permStart w:id="188840678" w:edGrp="everyone"/>
      <w:r w:rsidR="004B5D31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152E87" w:rsidRPr="008D087B">
        <w:rPr>
          <w:rFonts w:ascii="Calibri" w:hAnsi="Calibri" w:cs="Calibri"/>
          <w:sz w:val="18"/>
          <w:szCs w:val="18"/>
          <w:lang w:val="uk-UA"/>
        </w:rPr>
        <w:t>8.00</w:t>
      </w:r>
      <w:r w:rsidR="004B5D31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188840678"/>
      <w:r w:rsidR="00755794" w:rsidRPr="008D087B">
        <w:rPr>
          <w:rFonts w:ascii="Calibri" w:hAnsi="Calibri" w:cs="Calibri"/>
          <w:sz w:val="18"/>
          <w:szCs w:val="18"/>
          <w:lang w:val="uk-UA"/>
        </w:rPr>
        <w:t xml:space="preserve"> до </w:t>
      </w:r>
      <w:permStart w:id="1322146713" w:edGrp="everyone"/>
      <w:r w:rsidR="004B5D31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152E87" w:rsidRPr="008D087B">
        <w:rPr>
          <w:rFonts w:ascii="Calibri" w:hAnsi="Calibri" w:cs="Calibri"/>
          <w:sz w:val="18"/>
          <w:szCs w:val="18"/>
          <w:lang w:val="uk-UA"/>
        </w:rPr>
        <w:t>17.15</w:t>
      </w:r>
      <w:r w:rsidR="004B5D31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1322146713"/>
      <w:r w:rsidR="00755794" w:rsidRPr="008D087B">
        <w:rPr>
          <w:rFonts w:ascii="Calibri" w:hAnsi="Calibri" w:cs="Calibri"/>
          <w:sz w:val="18"/>
          <w:szCs w:val="18"/>
          <w:lang w:val="uk-UA"/>
        </w:rPr>
        <w:t xml:space="preserve"> годин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755794" w:rsidRPr="008D087B">
        <w:rPr>
          <w:rFonts w:ascii="Calibri" w:hAnsi="Calibri" w:cs="Calibri"/>
          <w:sz w:val="18"/>
          <w:szCs w:val="18"/>
          <w:lang w:val="uk-UA"/>
        </w:rPr>
        <w:t xml:space="preserve">цем у присутності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ча або його представника, крім випадків, коли знят</w:t>
      </w:r>
      <w:r w:rsidR="00755794" w:rsidRPr="008D087B">
        <w:rPr>
          <w:rFonts w:ascii="Calibri" w:hAnsi="Calibri" w:cs="Calibri"/>
          <w:sz w:val="18"/>
          <w:szCs w:val="18"/>
          <w:lang w:val="uk-UA"/>
        </w:rPr>
        <w:t xml:space="preserve">тя таких показань здійснюється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цем за допомогою систем дистанційного зняття показань або </w:t>
      </w:r>
      <w:permStart w:id="943199187" w:edGrp="everyone"/>
      <w:r w:rsidR="004B5D31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152E87" w:rsidRPr="008D087B">
        <w:rPr>
          <w:rFonts w:ascii="Calibri" w:hAnsi="Calibri" w:cs="Calibri"/>
          <w:sz w:val="18"/>
          <w:szCs w:val="18"/>
          <w:lang w:val="uk-UA"/>
        </w:rPr>
        <w:t>безпосереднє зняття архівних даних з теплового лічильника</w:t>
      </w:r>
      <w:r w:rsidR="004B5D31" w:rsidRPr="008D087B">
        <w:rPr>
          <w:rFonts w:ascii="Calibri" w:hAnsi="Calibri" w:cs="Calibri"/>
          <w:sz w:val="18"/>
          <w:szCs w:val="18"/>
          <w:lang w:val="uk-UA"/>
        </w:rPr>
        <w:t>.</w:t>
      </w:r>
      <w:permEnd w:id="943199187"/>
    </w:p>
    <w:p w14:paraId="54D30B26" w14:textId="76B65B59" w:rsidR="006004B7" w:rsidRPr="008D087B" w:rsidRDefault="00755794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lastRenderedPageBreak/>
        <w:t xml:space="preserve">У такому разі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ець зобов'язаний забезпечити можливість самостійного (без д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одаткового звернення до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ця в кожному окремому випадку) ознайомлення з показаннями вузла (вузлів) комерційного обліку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чів через електронну систему обліку розрахунків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чів.</w:t>
      </w:r>
    </w:p>
    <w:p w14:paraId="3F5F9057" w14:textId="35A9FFA6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20. У разі відсутності інформації про показання вузла (вузлів) комерцій</w:t>
      </w:r>
      <w:r w:rsidR="00755794" w:rsidRPr="008D087B">
        <w:rPr>
          <w:rFonts w:ascii="Calibri" w:hAnsi="Calibri" w:cs="Calibri"/>
          <w:sz w:val="18"/>
          <w:szCs w:val="18"/>
          <w:lang w:val="uk-UA"/>
        </w:rPr>
        <w:t xml:space="preserve">ного обліку та/або недопущення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755794" w:rsidRPr="008D087B">
        <w:rPr>
          <w:rFonts w:ascii="Calibri" w:hAnsi="Calibri" w:cs="Calibri"/>
          <w:sz w:val="18"/>
          <w:szCs w:val="18"/>
          <w:lang w:val="uk-UA"/>
        </w:rPr>
        <w:t xml:space="preserve">чем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ця до вузла (вузлів) комерційного обліку для зняття показань для визначення обсягу теплової енергії, спожитої в будинку, визначається середній обсяг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ння теплової енергії в будинку протягом попереднього опалювального періоду, а у разі відсутності такої інформації - за фактичний час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ння протягом поточного опалювального періоду, але не менше </w:t>
      </w:r>
      <w:permStart w:id="261581761" w:edGrp="everyone"/>
      <w:r w:rsidRPr="008D087B">
        <w:rPr>
          <w:rFonts w:ascii="Calibri" w:hAnsi="Calibri" w:cs="Calibri"/>
          <w:sz w:val="18"/>
          <w:szCs w:val="18"/>
          <w:lang w:val="uk-UA"/>
        </w:rPr>
        <w:t>30 днів</w:t>
      </w:r>
      <w:permEnd w:id="261581761"/>
      <w:r w:rsidRPr="008D087B">
        <w:rPr>
          <w:rFonts w:ascii="Calibri" w:hAnsi="Calibri" w:cs="Calibri"/>
          <w:sz w:val="18"/>
          <w:szCs w:val="18"/>
          <w:lang w:val="uk-UA"/>
        </w:rPr>
        <w:t>.</w:t>
      </w:r>
    </w:p>
    <w:p w14:paraId="503123C9" w14:textId="77839613" w:rsidR="006004B7" w:rsidRPr="008D087B" w:rsidRDefault="006004B7" w:rsidP="0075579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Після відновлення надання показ</w:t>
      </w:r>
      <w:r w:rsidR="00755794" w:rsidRPr="008D087B">
        <w:rPr>
          <w:rFonts w:ascii="Calibri" w:hAnsi="Calibri" w:cs="Calibri"/>
          <w:sz w:val="18"/>
          <w:szCs w:val="18"/>
          <w:lang w:val="uk-UA"/>
        </w:rPr>
        <w:t xml:space="preserve">ань вузлів комерційного обліку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ець зобов'язаний провести перерахунок із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чем.</w:t>
      </w:r>
    </w:p>
    <w:p w14:paraId="0836A91E" w14:textId="2E2ECE8B" w:rsidR="006004B7" w:rsidRPr="008D087B" w:rsidRDefault="008C05A5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Перерахунок із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 w14:paraId="3402A83C" w14:textId="5D12902E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21.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їх засобів вимірювальної техніки та періодичного огляду у порядку, визначеному статтею 29 Закону України "Про житлово-комунальні послуги" і цим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ором.</w:t>
      </w:r>
    </w:p>
    <w:p w14:paraId="64FCD272" w14:textId="1C8B065E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Періодичний огляд вузла (вузлів) ко</w:t>
      </w:r>
      <w:r w:rsidR="008C05A5" w:rsidRPr="008D087B">
        <w:rPr>
          <w:rFonts w:ascii="Calibri" w:hAnsi="Calibri" w:cs="Calibri"/>
          <w:sz w:val="18"/>
          <w:szCs w:val="18"/>
          <w:lang w:val="uk-UA"/>
        </w:rPr>
        <w:t xml:space="preserve">мерційного обліку здійснюється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цем під час зняття показань. У разі дистанційного зняття показань</w:t>
      </w:r>
      <w:r w:rsidR="008C05A5" w:rsidRPr="008D087B">
        <w:rPr>
          <w:rFonts w:ascii="Calibri" w:hAnsi="Calibri" w:cs="Calibri"/>
          <w:sz w:val="18"/>
          <w:szCs w:val="18"/>
          <w:lang w:val="uk-UA"/>
        </w:rPr>
        <w:t xml:space="preserve"> періодичний огляд проводиться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цем не рідше ніж один раз на рік.</w:t>
      </w:r>
    </w:p>
    <w:p w14:paraId="522258A6" w14:textId="75BB2E8B" w:rsidR="006004B7" w:rsidRPr="008D087B" w:rsidRDefault="00032CBF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8C05A5" w:rsidRPr="008D087B">
        <w:rPr>
          <w:rFonts w:ascii="Calibri" w:hAnsi="Calibri" w:cs="Calibri"/>
          <w:sz w:val="18"/>
          <w:szCs w:val="18"/>
          <w:lang w:val="uk-UA"/>
        </w:rPr>
        <w:t xml:space="preserve">ч повідомляє </w:t>
      </w:r>
      <w:r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цеві про недоліки в роботі вузла комерційного обліку протягом п'яти робочих днів з дня виявлення засобами зв'язку, зазначеними в розділі "Реквізити і підписи сторін" цього </w:t>
      </w:r>
      <w:r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ору.</w:t>
      </w:r>
    </w:p>
    <w:p w14:paraId="0AAFAE1A" w14:textId="4D626F0E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22. Розподіл обсягу теплової енергії, спожитої в будинку, згідно з вимогами Закону України "Про комерційний облік теплової енерг</w:t>
      </w:r>
      <w:r w:rsidR="008C05A5" w:rsidRPr="008D087B">
        <w:rPr>
          <w:rFonts w:ascii="Calibri" w:hAnsi="Calibri" w:cs="Calibri"/>
          <w:sz w:val="18"/>
          <w:szCs w:val="18"/>
          <w:lang w:val="uk-UA"/>
        </w:rPr>
        <w:t xml:space="preserve">ії та водопостачання" здійснює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ець.</w:t>
      </w:r>
    </w:p>
    <w:p w14:paraId="500D66D4" w14:textId="1CA99DF6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23. Зняття показань засобів вимірювальної техніки вузла (вузлів) розподільного обліку теплової енергії (приладів - розподілювачів теплової </w:t>
      </w:r>
      <w:r w:rsidR="008C05A5" w:rsidRPr="008D087B">
        <w:rPr>
          <w:rFonts w:ascii="Calibri" w:hAnsi="Calibri" w:cs="Calibri"/>
          <w:sz w:val="18"/>
          <w:szCs w:val="18"/>
          <w:lang w:val="uk-UA"/>
        </w:rPr>
        <w:t xml:space="preserve">енергії) щомісяця здійснюється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чем, крім випадків, коли зняття таких показань здійснюється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цем за допомогою систем дистанційного зняття показань</w:t>
      </w:r>
      <w:r w:rsidR="00152E87" w:rsidRPr="008D087B">
        <w:rPr>
          <w:rFonts w:ascii="Calibri" w:hAnsi="Calibri" w:cs="Calibri"/>
          <w:sz w:val="18"/>
          <w:szCs w:val="18"/>
          <w:lang w:val="uk-UA"/>
        </w:rPr>
        <w:t xml:space="preserve">. 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Start w:id="1312772082" w:edGrp="everyone"/>
      <w:r w:rsidR="004B5D31" w:rsidRPr="008D087B">
        <w:rPr>
          <w:rFonts w:ascii="Calibri" w:hAnsi="Calibri" w:cs="Calibri"/>
          <w:sz w:val="18"/>
          <w:szCs w:val="18"/>
          <w:lang w:val="uk-UA"/>
        </w:rPr>
        <w:t xml:space="preserve">  .</w:t>
      </w:r>
      <w:permEnd w:id="1312772082"/>
    </w:p>
    <w:p w14:paraId="2D2EB360" w14:textId="76CE2439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У разі коли зняття показань засобів вимірювально</w:t>
      </w:r>
      <w:r w:rsidR="008C05A5" w:rsidRPr="008D087B">
        <w:rPr>
          <w:rFonts w:ascii="Calibri" w:hAnsi="Calibri" w:cs="Calibri"/>
          <w:sz w:val="18"/>
          <w:szCs w:val="18"/>
          <w:lang w:val="uk-UA"/>
        </w:rPr>
        <w:t xml:space="preserve">ї техніки здійснює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ч, він щомісяця з </w:t>
      </w:r>
      <w:permStart w:id="552081610" w:edGrp="everyone"/>
      <w:r w:rsidR="004B5D31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152E87" w:rsidRPr="008D087B">
        <w:rPr>
          <w:rFonts w:ascii="Calibri" w:hAnsi="Calibri" w:cs="Calibri"/>
          <w:sz w:val="18"/>
          <w:szCs w:val="18"/>
          <w:lang w:val="uk-UA"/>
        </w:rPr>
        <w:t>25</w:t>
      </w:r>
      <w:r w:rsidR="004B5D31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552081610"/>
      <w:r w:rsidRPr="008D087B">
        <w:rPr>
          <w:rFonts w:ascii="Calibri" w:hAnsi="Calibri" w:cs="Calibri"/>
          <w:sz w:val="18"/>
          <w:szCs w:val="18"/>
          <w:lang w:val="uk-UA"/>
        </w:rPr>
        <w:t xml:space="preserve"> по </w:t>
      </w:r>
      <w:permStart w:id="299377956" w:edGrp="everyone"/>
      <w:r w:rsidR="004B5D31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152E87" w:rsidRPr="008D087B">
        <w:rPr>
          <w:rFonts w:ascii="Calibri" w:hAnsi="Calibri" w:cs="Calibri"/>
          <w:sz w:val="18"/>
          <w:szCs w:val="18"/>
          <w:lang w:val="uk-UA"/>
        </w:rPr>
        <w:t>27</w:t>
      </w:r>
      <w:r w:rsidR="004B5D31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299377956"/>
      <w:r w:rsidRPr="008D087B">
        <w:rPr>
          <w:rFonts w:ascii="Calibri" w:hAnsi="Calibri" w:cs="Calibri"/>
          <w:sz w:val="18"/>
          <w:szCs w:val="18"/>
          <w:lang w:val="uk-UA"/>
        </w:rPr>
        <w:t xml:space="preserve"> число передає показання вузлів розподільного обліку теплової енергії (приладів - ро</w:t>
      </w:r>
      <w:r w:rsidR="008C05A5" w:rsidRPr="008D087B">
        <w:rPr>
          <w:rFonts w:ascii="Calibri" w:hAnsi="Calibri" w:cs="Calibri"/>
          <w:sz w:val="18"/>
          <w:szCs w:val="18"/>
          <w:lang w:val="uk-UA"/>
        </w:rPr>
        <w:t xml:space="preserve">зподілювачів теплової енергії)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цю в один із таких способів:</w:t>
      </w:r>
    </w:p>
    <w:p w14:paraId="73A433FA" w14:textId="2E8DB320" w:rsidR="006004B7" w:rsidRPr="008D087B" w:rsidRDefault="006004B7" w:rsidP="008C05A5">
      <w:pPr>
        <w:pStyle w:val="ac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за номером телефону, зазначеним у розділі "Реквізити і підписи сторін"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ору,</w:t>
      </w:r>
    </w:p>
    <w:p w14:paraId="0A91F586" w14:textId="46F25CF4" w:rsidR="008C05A5" w:rsidRPr="008D087B" w:rsidRDefault="006004B7" w:rsidP="008C05A5">
      <w:pPr>
        <w:pStyle w:val="ac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на адресу електронної пошти, зазначену у розділі "Реквізити і підписи сторін"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ору;</w:t>
      </w:r>
    </w:p>
    <w:p w14:paraId="1C84BBAC" w14:textId="27BF643B" w:rsidR="006004B7" w:rsidRPr="008D087B" w:rsidRDefault="006004B7" w:rsidP="008C05A5">
      <w:pPr>
        <w:pStyle w:val="ac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lastRenderedPageBreak/>
        <w:t xml:space="preserve">через електронну систему обліку розрахунків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чів, зазначену у розділі "Реквізити і підписи сторін"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ору.</w:t>
      </w:r>
    </w:p>
    <w:p w14:paraId="2B206C7C" w14:textId="08A25545" w:rsidR="006004B7" w:rsidRPr="008D087B" w:rsidRDefault="00032CBF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ець періодично, не менш як один раза на рік, у порядку, визначеному у </w:t>
      </w:r>
      <w:r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орі, проводить контрольне зняття показань засобів вимірювальної техніки вузлів розподільного обліку / приладів - розподілювачів </w:t>
      </w:r>
      <w:r w:rsidR="008C05A5" w:rsidRPr="008D087B">
        <w:rPr>
          <w:rFonts w:ascii="Calibri" w:hAnsi="Calibri" w:cs="Calibri"/>
          <w:sz w:val="18"/>
          <w:szCs w:val="18"/>
          <w:lang w:val="uk-UA"/>
        </w:rPr>
        <w:t xml:space="preserve">теплової енергії у присутності </w:t>
      </w:r>
      <w:r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ча або його представника. Результати контрольного зняття показань засобів вимірювальної техніки вузлів розподільного обліку / приладів - розподілювачів теплової енергії є підставою для здійснення перерозподілу обсягу спожитої послуги та проведення перерахунку із </w:t>
      </w:r>
      <w:r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чем.</w:t>
      </w:r>
    </w:p>
    <w:p w14:paraId="15EE90F7" w14:textId="6A293A0B" w:rsidR="006004B7" w:rsidRPr="008D087B" w:rsidRDefault="00032CBF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8C05A5" w:rsidRPr="008D087B">
        <w:rPr>
          <w:rFonts w:ascii="Calibri" w:hAnsi="Calibri" w:cs="Calibri"/>
          <w:sz w:val="18"/>
          <w:szCs w:val="18"/>
          <w:lang w:val="uk-UA"/>
        </w:rPr>
        <w:t xml:space="preserve">ч повідомляє </w:t>
      </w:r>
      <w:r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цеві про недоліки в роботі вузла розподільного обліку протягом п'яти робочих днів з дня виявлення засобами зв'язку, зазначеними в розділі "Реквізити і підписи сторін" цього </w:t>
      </w:r>
      <w:r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ору.</w:t>
      </w:r>
    </w:p>
    <w:p w14:paraId="7C3C04E1" w14:textId="0B2D92A5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Перерозподіл обсягу спожитої пос</w:t>
      </w:r>
      <w:r w:rsidR="006D259D" w:rsidRPr="008D087B">
        <w:rPr>
          <w:rFonts w:ascii="Calibri" w:hAnsi="Calibri" w:cs="Calibri"/>
          <w:sz w:val="18"/>
          <w:szCs w:val="18"/>
          <w:lang w:val="uk-UA"/>
        </w:rPr>
        <w:t xml:space="preserve">луги та перерахунок із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чам в обсязі, необхідному для розподілу, але не більш як за дванадцять розрахункових періодів.</w:t>
      </w:r>
    </w:p>
    <w:p w14:paraId="259431F0" w14:textId="61A87C31" w:rsidR="006004B7" w:rsidRPr="008D087B" w:rsidRDefault="006D259D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24. Зняття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цем показань вузлів обліку / приладів - розподілювачів теплової енергії за допомогою систем дистанційного зняття показань може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 здійснюватися без присутності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ча або його представника.</w:t>
      </w:r>
    </w:p>
    <w:p w14:paraId="414C83F4" w14:textId="720DF121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У такому разі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ець зобов'язаний забезпечити можливість самостійного</w:t>
      </w:r>
      <w:r w:rsidR="0048044B" w:rsidRPr="008D087B">
        <w:rPr>
          <w:rFonts w:ascii="Calibri" w:hAnsi="Calibri" w:cs="Calibri"/>
          <w:sz w:val="18"/>
          <w:szCs w:val="18"/>
          <w:lang w:val="uk-UA"/>
        </w:rPr>
        <w:t xml:space="preserve"> (без додаткового звернення до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ця в кожному окремому випадку) ознайомлення з показаннями вузла розподільного обліку / приладу - </w:t>
      </w:r>
      <w:r w:rsidR="006D259D" w:rsidRPr="008D087B">
        <w:rPr>
          <w:rFonts w:ascii="Calibri" w:hAnsi="Calibri" w:cs="Calibri"/>
          <w:sz w:val="18"/>
          <w:szCs w:val="18"/>
          <w:lang w:val="uk-UA"/>
        </w:rPr>
        <w:t xml:space="preserve">розподілювача теплової енергії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чем через інтерфейс такого вузла обліку / приладу - розподілювача теплової енергії та через електронну систему обліку розрахунків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чів.</w:t>
      </w:r>
    </w:p>
    <w:p w14:paraId="2F6EF139" w14:textId="5B7EEC90" w:rsidR="006004B7" w:rsidRPr="008D087B" w:rsidRDefault="006D259D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25. У разі ненадання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чем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цю у визначений сторонами строк показань вузла (вузлів) розподільного обліку теплової енергії / приладів - розподілювачів теплової енергії, якщо такі 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показання зобов'язаний знімати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ч, для цілей визначення обс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ягу теплової енергії, спожитої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чем, протягом трьох місяців визначає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ться середній обсяг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ння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чем теплової енергії у попередньому опалювальному періоді, а за відсутності такої інформації - за фактичний час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ння протягом поточного опалювального періоду, але не менше 30 днів.</w:t>
      </w:r>
    </w:p>
    <w:p w14:paraId="4E28D96B" w14:textId="326CE499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26. У разі відсутності інформації про показання ву</w:t>
      </w:r>
      <w:r w:rsidR="004E786B" w:rsidRPr="008D087B">
        <w:rPr>
          <w:rFonts w:ascii="Calibri" w:hAnsi="Calibri" w:cs="Calibri"/>
          <w:sz w:val="18"/>
          <w:szCs w:val="18"/>
          <w:lang w:val="uk-UA"/>
        </w:rPr>
        <w:t xml:space="preserve">злів обліку та/або недопущення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ця до вузла (вузлів) розподільного обліку теплової енергії / приладів - розподілювачів теплової енергії для зняття показань засобів вимірювальної техніки після закінчення тримісячного строку з дня недопуску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48044B" w:rsidRPr="008D087B">
        <w:rPr>
          <w:rFonts w:ascii="Calibri" w:hAnsi="Calibri" w:cs="Calibri"/>
          <w:sz w:val="18"/>
          <w:szCs w:val="18"/>
          <w:lang w:val="uk-UA"/>
        </w:rPr>
        <w:t xml:space="preserve">ець здійснює розрахунки із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чем як таким, приміщення якого не оснащені вузлами розподільного обліку / приладами - розподілювачами теплової енергії.</w:t>
      </w:r>
    </w:p>
    <w:p w14:paraId="1029C32D" w14:textId="5E5111B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Після відновлення надання показань вузлів обліку / приладів - р</w:t>
      </w:r>
      <w:r w:rsidR="004E786B" w:rsidRPr="008D087B">
        <w:rPr>
          <w:rFonts w:ascii="Calibri" w:hAnsi="Calibri" w:cs="Calibri"/>
          <w:sz w:val="18"/>
          <w:szCs w:val="18"/>
          <w:lang w:val="uk-UA"/>
        </w:rPr>
        <w:t xml:space="preserve">озподілювачів теплової енергії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чем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ець зобов'язаний провести перерахунок з ним.</w:t>
      </w:r>
    </w:p>
    <w:p w14:paraId="2D315F01" w14:textId="1FA17F4D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lastRenderedPageBreak/>
        <w:t>Перерозподіл обс</w:t>
      </w:r>
      <w:r w:rsidR="004E786B" w:rsidRPr="008D087B">
        <w:rPr>
          <w:rFonts w:ascii="Calibri" w:hAnsi="Calibri" w:cs="Calibri"/>
          <w:sz w:val="18"/>
          <w:szCs w:val="18"/>
          <w:lang w:val="uk-UA"/>
        </w:rPr>
        <w:t xml:space="preserve">ягів послуги та перерахунок із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чем проводиться у тому розрахунковому періоді, у якому було отримано в установленому порядку інформацію про невідповідність обсягу розподі</w:t>
      </w:r>
      <w:r w:rsidR="004E786B" w:rsidRPr="008D087B">
        <w:rPr>
          <w:rFonts w:ascii="Calibri" w:hAnsi="Calibri" w:cs="Calibri"/>
          <w:sz w:val="18"/>
          <w:szCs w:val="18"/>
          <w:lang w:val="uk-UA"/>
        </w:rPr>
        <w:t xml:space="preserve">леної теплової енергії окремим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чам в обсязі, необхідному для розподілу, але не більш як за дванадцять розрахункових періодів.</w:t>
      </w:r>
    </w:p>
    <w:p w14:paraId="62A58284" w14:textId="77777777" w:rsidR="00585CA9" w:rsidRPr="00585CA9" w:rsidRDefault="006004B7" w:rsidP="00585CA9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27. </w:t>
      </w:r>
      <w:r w:rsidR="00585CA9" w:rsidRPr="00585CA9">
        <w:rPr>
          <w:rFonts w:ascii="Calibri" w:hAnsi="Calibri" w:cs="Calibri"/>
          <w:sz w:val="18"/>
          <w:szCs w:val="18"/>
          <w:lang w:val="uk-UA"/>
        </w:rPr>
        <w:t>Виконавець здійснює обслуговування вузла (вузлів) розподільного обліку, зокрема його огляд, опломбування/розпломбування, за рахунок плати за абонентське обслуговування.</w:t>
      </w:r>
    </w:p>
    <w:p w14:paraId="2A21F12E" w14:textId="606D781B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</w:p>
    <w:p w14:paraId="732E3BBD" w14:textId="1D9F7F0C" w:rsidR="0088051C" w:rsidRPr="008D087B" w:rsidRDefault="006004B7" w:rsidP="0088051C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28.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ець забезпечує функціональну перевірку приладів - розподілювачів теплової енергії </w:t>
      </w:r>
      <w:permStart w:id="1589070898" w:edGrp="everyone"/>
      <w:r w:rsidR="0088051C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5D59C3" w:rsidRPr="008D087B">
        <w:rPr>
          <w:rFonts w:ascii="Calibri" w:hAnsi="Calibri" w:cs="Calibri"/>
          <w:sz w:val="18"/>
          <w:szCs w:val="18"/>
          <w:lang w:val="uk-UA"/>
        </w:rPr>
        <w:t xml:space="preserve"> один раз на рік</w:t>
      </w:r>
      <w:r w:rsidR="0088051C" w:rsidRPr="008D087B">
        <w:rPr>
          <w:rFonts w:ascii="Calibri" w:hAnsi="Calibri" w:cs="Calibri"/>
          <w:sz w:val="18"/>
          <w:szCs w:val="18"/>
          <w:lang w:val="uk-UA"/>
        </w:rPr>
        <w:t xml:space="preserve"> .</w:t>
      </w:r>
      <w:permEnd w:id="1589070898"/>
    </w:p>
    <w:p w14:paraId="2E1EB0BA" w14:textId="6069CC5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29. Заміна вузлів розподільного обліку / приладів - розподілювачів теплової е</w:t>
      </w:r>
      <w:r w:rsidR="004E786B" w:rsidRPr="008D087B">
        <w:rPr>
          <w:rFonts w:ascii="Calibri" w:hAnsi="Calibri" w:cs="Calibri"/>
          <w:sz w:val="18"/>
          <w:szCs w:val="18"/>
          <w:lang w:val="uk-UA"/>
        </w:rPr>
        <w:t xml:space="preserve">нергії здійснюється за рахунок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ча.</w:t>
      </w:r>
    </w:p>
    <w:p w14:paraId="7C8C9D7B" w14:textId="4F25856F" w:rsidR="006004B7" w:rsidRPr="008D087B" w:rsidRDefault="0048044B" w:rsidP="0088051C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30.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ець повідомляє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чеві про час та дату функціональної перевірки приладів - розподілювачів теплової енергії за </w:t>
      </w:r>
      <w:permStart w:id="627791024" w:edGrp="everyone"/>
      <w:r w:rsidR="0088051C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5D59C3" w:rsidRPr="008D087B">
        <w:rPr>
          <w:rFonts w:ascii="Calibri" w:hAnsi="Calibri" w:cs="Calibri"/>
          <w:sz w:val="18"/>
          <w:szCs w:val="18"/>
          <w:lang w:val="uk-UA"/>
        </w:rPr>
        <w:t xml:space="preserve"> 7</w:t>
      </w:r>
      <w:r w:rsidR="0088051C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 днів </w:t>
      </w:r>
      <w:r w:rsidR="0088051C" w:rsidRPr="008D087B">
        <w:rPr>
          <w:rFonts w:ascii="Calibri" w:hAnsi="Calibri" w:cs="Calibri"/>
          <w:sz w:val="18"/>
          <w:szCs w:val="18"/>
          <w:lang w:val="uk-UA"/>
        </w:rPr>
        <w:t>.</w:t>
      </w:r>
      <w:permEnd w:id="627791024"/>
    </w:p>
    <w:p w14:paraId="39826FCB" w14:textId="33A804C3" w:rsidR="0088051C" w:rsidRPr="008D087B" w:rsidRDefault="004E786B" w:rsidP="0088051C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31.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ець повідомляє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чеві про час та дату контрольного зняття показань вузлів розподільного обліку / приладів - розподілювачів теплової енергії за </w:t>
      </w:r>
      <w:permStart w:id="1921724915" w:edGrp="everyone"/>
      <w:r w:rsidR="0088051C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5D59C3" w:rsidRPr="008D087B">
        <w:rPr>
          <w:rFonts w:ascii="Calibri" w:hAnsi="Calibri" w:cs="Calibri"/>
          <w:sz w:val="18"/>
          <w:szCs w:val="18"/>
          <w:lang w:val="uk-UA"/>
        </w:rPr>
        <w:t>7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 днів </w:t>
      </w:r>
      <w:permEnd w:id="1921724915"/>
    </w:p>
    <w:p w14:paraId="2B7278C9" w14:textId="67902BAE" w:rsidR="0088051C" w:rsidRPr="008D087B" w:rsidRDefault="006004B7" w:rsidP="0088051C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32.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ець </w:t>
      </w:r>
      <w:r w:rsidR="004E786B" w:rsidRPr="008D087B">
        <w:rPr>
          <w:rFonts w:ascii="Calibri" w:hAnsi="Calibri" w:cs="Calibri"/>
          <w:sz w:val="18"/>
          <w:szCs w:val="18"/>
          <w:lang w:val="uk-UA"/>
        </w:rPr>
        <w:t xml:space="preserve">повідомляє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чеві про час та дату повірки засобу вимірювальної техніки вузла (вузлів) розподільного обліку теплової енергії за </w:t>
      </w:r>
      <w:permStart w:id="241109789" w:edGrp="everyone"/>
      <w:r w:rsidR="0088051C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5D59C3" w:rsidRPr="008D087B">
        <w:rPr>
          <w:rFonts w:ascii="Calibri" w:hAnsi="Calibri" w:cs="Calibri"/>
          <w:sz w:val="18"/>
          <w:szCs w:val="18"/>
          <w:lang w:val="uk-UA"/>
        </w:rPr>
        <w:t xml:space="preserve">10 </w:t>
      </w:r>
      <w:r w:rsidRPr="008D087B">
        <w:rPr>
          <w:rFonts w:ascii="Calibri" w:hAnsi="Calibri" w:cs="Calibri"/>
          <w:sz w:val="18"/>
          <w:szCs w:val="18"/>
          <w:lang w:val="uk-UA"/>
        </w:rPr>
        <w:t>днів</w:t>
      </w:r>
      <w:r w:rsidR="0088051C" w:rsidRPr="008D087B">
        <w:rPr>
          <w:rFonts w:ascii="Calibri" w:hAnsi="Calibri" w:cs="Calibri"/>
          <w:sz w:val="18"/>
          <w:szCs w:val="18"/>
          <w:lang w:val="uk-UA"/>
        </w:rPr>
        <w:t>.</w:t>
      </w:r>
      <w:permEnd w:id="241109789"/>
    </w:p>
    <w:p w14:paraId="7B9770A5" w14:textId="2B382E89" w:rsidR="00C86CF9" w:rsidRPr="008D087B" w:rsidRDefault="00032CBF" w:rsidP="00C86CF9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C86CF9" w:rsidRPr="008D087B">
        <w:rPr>
          <w:rFonts w:ascii="Calibri" w:hAnsi="Calibri" w:cs="Calibri"/>
          <w:sz w:val="18"/>
          <w:szCs w:val="18"/>
          <w:lang w:val="uk-UA"/>
        </w:rPr>
        <w:t xml:space="preserve">ч забезпечує у зазначений у повідомленні час доступ представників </w:t>
      </w:r>
      <w:r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C86CF9" w:rsidRPr="008D087B">
        <w:rPr>
          <w:rFonts w:ascii="Calibri" w:hAnsi="Calibri" w:cs="Calibri"/>
          <w:sz w:val="18"/>
          <w:szCs w:val="18"/>
          <w:lang w:val="uk-UA"/>
        </w:rPr>
        <w:t>ця до вузла (вузлів) розподільного обліку / приладів розподілювачів теплової енергії.</w:t>
      </w:r>
    </w:p>
    <w:p w14:paraId="7BC9656C" w14:textId="22E26E32" w:rsidR="00C86CF9" w:rsidRPr="008D087B" w:rsidRDefault="00C86CF9" w:rsidP="00C86CF9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У разі неможливості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ча у зазначений строк забезпечити такий доступ іншій час доступу до вузла обліку узгоджується додатково.</w:t>
      </w:r>
    </w:p>
    <w:p w14:paraId="538D5FB6" w14:textId="03AC86E1" w:rsidR="006004B7" w:rsidRPr="008D087B" w:rsidRDefault="006004B7" w:rsidP="004E786B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33. У разі приготування гарячої води на індивідуальному тепловому пункті </w:t>
      </w:r>
      <w:r w:rsidR="004E786B" w:rsidRPr="008D087B">
        <w:rPr>
          <w:rFonts w:ascii="Calibri" w:hAnsi="Calibri" w:cs="Calibri"/>
          <w:sz w:val="18"/>
          <w:szCs w:val="18"/>
          <w:lang w:val="uk-UA"/>
        </w:rPr>
        <w:t xml:space="preserve">будинку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ець окремо визначає обсяг теплової енергії, витраченої на приготування гарячої води, та здійснює його розподіл згідно з вимогами Закону України "Про комерційний облік теплової енергії та водопостачання".</w:t>
      </w:r>
    </w:p>
    <w:p w14:paraId="719DBC5B" w14:textId="77777777" w:rsidR="006004B7" w:rsidRPr="008D087B" w:rsidRDefault="006004B7" w:rsidP="004E786B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  <w:r w:rsidRPr="008D087B">
        <w:rPr>
          <w:rFonts w:ascii="Calibri" w:hAnsi="Calibri" w:cs="Calibri"/>
          <w:b/>
          <w:sz w:val="18"/>
          <w:szCs w:val="18"/>
          <w:lang w:val="uk-UA"/>
        </w:rPr>
        <w:t>Ціна та порядок оплати послуги</w:t>
      </w:r>
    </w:p>
    <w:p w14:paraId="4B4FD6D5" w14:textId="1351FE26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3</w:t>
      </w:r>
      <w:r w:rsidR="004E786B" w:rsidRPr="008D087B">
        <w:rPr>
          <w:rFonts w:ascii="Calibri" w:hAnsi="Calibri" w:cs="Calibri"/>
          <w:sz w:val="18"/>
          <w:szCs w:val="18"/>
          <w:lang w:val="uk-UA"/>
        </w:rPr>
        <w:t xml:space="preserve">4.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4E786B" w:rsidRPr="008D087B">
        <w:rPr>
          <w:rFonts w:ascii="Calibri" w:hAnsi="Calibri" w:cs="Calibri"/>
          <w:sz w:val="18"/>
          <w:szCs w:val="18"/>
          <w:lang w:val="uk-UA"/>
        </w:rPr>
        <w:t xml:space="preserve">ч вносить плату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цю, яка складається з:</w:t>
      </w:r>
    </w:p>
    <w:p w14:paraId="50F1993F" w14:textId="438BB7E5" w:rsidR="006004B7" w:rsidRPr="008D087B" w:rsidRDefault="006D3072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- 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плати за послугу, що розраховується виходячи з розміру затвердженого тарифу на послугу та обсягу спожитої послуги;</w:t>
      </w:r>
    </w:p>
    <w:p w14:paraId="68509004" w14:textId="59445AB3" w:rsidR="00BD708E" w:rsidRPr="00C4409E" w:rsidRDefault="00C4409E" w:rsidP="00C4409E">
      <w:pPr>
        <w:pStyle w:val="ab"/>
        <w:ind w:firstLine="0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val="ru-RU" w:eastAsia="en-US"/>
        </w:rPr>
        <w:t>-</w:t>
      </w:r>
      <w:r w:rsidR="00BD708E" w:rsidRPr="00C4409E">
        <w:rPr>
          <w:rFonts w:ascii="Calibri" w:eastAsiaTheme="minorHAnsi" w:hAnsi="Calibri" w:cs="Calibri"/>
          <w:sz w:val="18"/>
          <w:szCs w:val="18"/>
          <w:lang w:eastAsia="en-US"/>
        </w:rPr>
        <w:t xml:space="preserve">плати за абонентське обслуговування встановленої виконавцем, але не вища граничного розміру визначеного Кабінетом Міністрів України в розмірі </w:t>
      </w:r>
      <w:r w:rsidR="00E93F21">
        <w:rPr>
          <w:rFonts w:ascii="Calibri" w:eastAsiaTheme="minorHAnsi" w:hAnsi="Calibri" w:cs="Calibri"/>
          <w:sz w:val="18"/>
          <w:szCs w:val="18"/>
          <w:lang w:val="ru-RU" w:eastAsia="en-US"/>
        </w:rPr>
        <w:t>______</w:t>
      </w:r>
      <w:r w:rsidR="00BD708E" w:rsidRPr="00C4409E">
        <w:rPr>
          <w:rFonts w:ascii="Calibri" w:eastAsiaTheme="minorHAnsi" w:hAnsi="Calibri" w:cs="Calibri"/>
          <w:sz w:val="18"/>
          <w:szCs w:val="18"/>
          <w:lang w:eastAsia="en-US"/>
        </w:rPr>
        <w:t xml:space="preserve"> гривень на місяць з одного абонента.</w:t>
      </w:r>
    </w:p>
    <w:p w14:paraId="5F90E6FE" w14:textId="4EE71CFD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</w:p>
    <w:p w14:paraId="54FA87B2" w14:textId="1104BEA8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lastRenderedPageBreak/>
        <w:t xml:space="preserve">Внески за встановлення, обслуговування та заміну вузлів комерційного обліку послуги включаються до плати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цю відповідної комунальної послуги і в рахунку відображаються окремо.</w:t>
      </w:r>
    </w:p>
    <w:p w14:paraId="61A5B599" w14:textId="0A525BDE" w:rsidR="00C86CF9" w:rsidRPr="008D087B" w:rsidRDefault="00C86CF9" w:rsidP="003D246A">
      <w:pPr>
        <w:pStyle w:val="a4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Розмір внесків за встановлення та заміну вузлів комерційного обліку (у разі встановлення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цем) визначається окремо для кожної будівлі. Сплата внесків розстрочується на </w:t>
      </w:r>
      <w:permStart w:id="381228887" w:edGrp="everyone"/>
      <w:r w:rsidR="0088051C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7F48E7" w:rsidRPr="008D087B">
        <w:rPr>
          <w:rFonts w:ascii="Calibri" w:hAnsi="Calibri" w:cs="Calibri"/>
          <w:sz w:val="18"/>
          <w:szCs w:val="18"/>
          <w:lang w:val="uk-UA"/>
        </w:rPr>
        <w:t>5</w:t>
      </w:r>
      <w:r w:rsidR="0088051C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381228887"/>
      <w:r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5D59C3" w:rsidRPr="008D087B">
        <w:rPr>
          <w:rFonts w:ascii="Calibri" w:hAnsi="Calibri" w:cs="Calibri"/>
          <w:sz w:val="18"/>
          <w:szCs w:val="18"/>
          <w:lang w:val="uk-UA"/>
        </w:rPr>
        <w:t xml:space="preserve">  </w:t>
      </w:r>
      <w:r w:rsidRPr="008D087B">
        <w:rPr>
          <w:rFonts w:ascii="Calibri" w:hAnsi="Calibri" w:cs="Calibri"/>
          <w:sz w:val="18"/>
          <w:szCs w:val="18"/>
          <w:lang w:val="uk-UA"/>
        </w:rPr>
        <w:t>років.</w:t>
      </w:r>
    </w:p>
    <w:p w14:paraId="2D34A0C6" w14:textId="77777777" w:rsidR="00C86CF9" w:rsidRPr="008D087B" w:rsidRDefault="00C86CF9" w:rsidP="003D246A">
      <w:pPr>
        <w:pStyle w:val="a4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Розмір внесків за обслуговування вузлів комерційного обліку визначається окремо для кожної будівлі з розрахунку на один рік та коригується щороку.</w:t>
      </w:r>
    </w:p>
    <w:p w14:paraId="57089EE0" w14:textId="18F01F22" w:rsidR="00C86CF9" w:rsidRPr="008D087B" w:rsidRDefault="00C86CF9" w:rsidP="005D4C12">
      <w:pPr>
        <w:pStyle w:val="a4"/>
        <w:spacing w:after="40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Розмір внесків за встановлення, обслуговування та заміну вузлів комерційного обліку послуг з постачання теплової енергії для потреб опалення встановлюється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чими органами сільських, селищних, міських рад відповідно до вимог Закону України "Про комерційний облік теплової енергії та водопостачання" та становить </w:t>
      </w:r>
      <w:permStart w:id="1504797210" w:edGrp="everyone"/>
      <w:r w:rsidR="0088051C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186419" w:rsidRPr="008D087B">
        <w:rPr>
          <w:rFonts w:ascii="Calibri" w:hAnsi="Calibri" w:cs="Calibri"/>
          <w:sz w:val="18"/>
          <w:szCs w:val="18"/>
          <w:lang w:val="uk-UA"/>
        </w:rPr>
        <w:t>___</w:t>
      </w:r>
      <w:r w:rsidR="005D4C12" w:rsidRPr="005D4C12">
        <w:rPr>
          <w:rFonts w:ascii="Calibri" w:hAnsi="Calibri" w:cs="Calibri"/>
          <w:sz w:val="18"/>
          <w:szCs w:val="18"/>
        </w:rPr>
        <w:t>______</w:t>
      </w:r>
      <w:r w:rsidR="00186419" w:rsidRPr="008D087B">
        <w:rPr>
          <w:rFonts w:ascii="Calibri" w:hAnsi="Calibri" w:cs="Calibri"/>
          <w:sz w:val="18"/>
          <w:szCs w:val="18"/>
          <w:lang w:val="uk-UA"/>
        </w:rPr>
        <w:t>____</w:t>
      </w:r>
      <w:r w:rsidR="0088051C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1504797210"/>
      <w:r w:rsidRPr="008D087B">
        <w:rPr>
          <w:rFonts w:ascii="Calibri" w:hAnsi="Calibri" w:cs="Calibri"/>
          <w:sz w:val="18"/>
          <w:szCs w:val="18"/>
          <w:lang w:val="uk-UA"/>
        </w:rPr>
        <w:t xml:space="preserve"> гривень на </w:t>
      </w:r>
      <w:permStart w:id="1310804945" w:edGrp="everyone"/>
      <w:r w:rsidR="00981BD9" w:rsidRPr="008D087B">
        <w:rPr>
          <w:rFonts w:ascii="Calibri" w:hAnsi="Calibri" w:cs="Calibri"/>
          <w:sz w:val="18"/>
          <w:szCs w:val="18"/>
          <w:lang w:val="uk-UA"/>
        </w:rPr>
        <w:t>квартал</w:t>
      </w:r>
      <w:permEnd w:id="1310804945"/>
      <w:r w:rsidRPr="008D087B">
        <w:rPr>
          <w:rFonts w:ascii="Calibri" w:hAnsi="Calibri" w:cs="Calibri"/>
          <w:sz w:val="18"/>
          <w:szCs w:val="18"/>
          <w:lang w:val="uk-UA"/>
        </w:rPr>
        <w:t xml:space="preserve"> на момент укладання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ору. При цьому розмір внесків на встановлення вузлів комерційного обліку становить </w:t>
      </w:r>
      <w:permStart w:id="2105946157" w:edGrp="everyone"/>
      <w:r w:rsidR="0088051C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186419" w:rsidRPr="008D087B">
        <w:rPr>
          <w:rFonts w:ascii="Calibri" w:hAnsi="Calibri" w:cs="Calibri"/>
          <w:sz w:val="18"/>
          <w:szCs w:val="18"/>
          <w:lang w:val="uk-UA"/>
        </w:rPr>
        <w:t>__</w:t>
      </w:r>
      <w:r w:rsidR="005D4C12" w:rsidRPr="005D4C12">
        <w:rPr>
          <w:rFonts w:ascii="Calibri" w:hAnsi="Calibri" w:cs="Calibri"/>
          <w:sz w:val="18"/>
          <w:szCs w:val="18"/>
        </w:rPr>
        <w:t>______</w:t>
      </w:r>
      <w:r w:rsidR="00186419" w:rsidRPr="008D087B">
        <w:rPr>
          <w:rFonts w:ascii="Calibri" w:hAnsi="Calibri" w:cs="Calibri"/>
          <w:sz w:val="18"/>
          <w:szCs w:val="18"/>
          <w:lang w:val="uk-UA"/>
        </w:rPr>
        <w:t>____</w:t>
      </w:r>
      <w:r w:rsidR="0088051C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2105946157"/>
      <w:r w:rsidRPr="008D087B">
        <w:rPr>
          <w:rFonts w:ascii="Calibri" w:hAnsi="Calibri" w:cs="Calibri"/>
          <w:sz w:val="18"/>
          <w:szCs w:val="18"/>
          <w:lang w:val="uk-UA"/>
        </w:rPr>
        <w:t xml:space="preserve"> гривень на </w:t>
      </w:r>
      <w:permStart w:id="236262951" w:edGrp="everyone"/>
      <w:r w:rsidR="00981BD9" w:rsidRPr="008D087B">
        <w:rPr>
          <w:rFonts w:ascii="Calibri" w:hAnsi="Calibri" w:cs="Calibri"/>
          <w:sz w:val="18"/>
          <w:szCs w:val="18"/>
          <w:lang w:val="uk-UA"/>
        </w:rPr>
        <w:t>квартал</w:t>
      </w:r>
      <w:permEnd w:id="236262951"/>
      <w:r w:rsidRPr="008D087B">
        <w:rPr>
          <w:rFonts w:ascii="Calibri" w:hAnsi="Calibri" w:cs="Calibri"/>
          <w:sz w:val="18"/>
          <w:szCs w:val="18"/>
          <w:lang w:val="uk-UA"/>
        </w:rPr>
        <w:t xml:space="preserve">, розмір внесків  на обслуговування становить </w:t>
      </w:r>
      <w:permStart w:id="978139441" w:edGrp="everyone"/>
      <w:r w:rsidR="0088051C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186419" w:rsidRPr="008D087B">
        <w:rPr>
          <w:rFonts w:ascii="Calibri" w:hAnsi="Calibri" w:cs="Calibri"/>
          <w:sz w:val="18"/>
          <w:szCs w:val="18"/>
          <w:lang w:val="uk-UA"/>
        </w:rPr>
        <w:t>__</w:t>
      </w:r>
      <w:r w:rsidR="005D4C12" w:rsidRPr="005D4C12">
        <w:rPr>
          <w:rFonts w:ascii="Calibri" w:hAnsi="Calibri" w:cs="Calibri"/>
          <w:sz w:val="18"/>
          <w:szCs w:val="18"/>
        </w:rPr>
        <w:t>_____</w:t>
      </w:r>
      <w:r w:rsidR="00186419" w:rsidRPr="008D087B">
        <w:rPr>
          <w:rFonts w:ascii="Calibri" w:hAnsi="Calibri" w:cs="Calibri"/>
          <w:sz w:val="18"/>
          <w:szCs w:val="18"/>
          <w:lang w:val="uk-UA"/>
        </w:rPr>
        <w:t>_____</w:t>
      </w:r>
      <w:permEnd w:id="978139441"/>
      <w:r w:rsidRPr="008D087B">
        <w:rPr>
          <w:rFonts w:ascii="Calibri" w:hAnsi="Calibri" w:cs="Calibri"/>
          <w:sz w:val="18"/>
          <w:szCs w:val="18"/>
          <w:lang w:val="uk-UA"/>
        </w:rPr>
        <w:t xml:space="preserve"> гривень на </w:t>
      </w:r>
      <w:permStart w:id="182657209" w:edGrp="everyone"/>
      <w:r w:rsidR="00981BD9" w:rsidRPr="008D087B">
        <w:rPr>
          <w:rFonts w:ascii="Calibri" w:hAnsi="Calibri" w:cs="Calibri"/>
          <w:sz w:val="18"/>
          <w:szCs w:val="18"/>
          <w:lang w:val="uk-UA"/>
        </w:rPr>
        <w:t>квартал</w:t>
      </w:r>
      <w:permEnd w:id="182657209"/>
      <w:r w:rsidRPr="008D087B">
        <w:rPr>
          <w:rFonts w:ascii="Calibri" w:hAnsi="Calibri" w:cs="Calibri"/>
          <w:sz w:val="18"/>
          <w:szCs w:val="18"/>
          <w:lang w:val="uk-UA"/>
        </w:rPr>
        <w:t xml:space="preserve">  та заміну вузлів комерційного обліку становить </w:t>
      </w:r>
      <w:permStart w:id="646140326" w:edGrp="everyone"/>
      <w:r w:rsidR="00515179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186419" w:rsidRPr="008D087B">
        <w:rPr>
          <w:rFonts w:ascii="Calibri" w:hAnsi="Calibri" w:cs="Calibri"/>
          <w:sz w:val="18"/>
          <w:szCs w:val="18"/>
          <w:lang w:val="uk-UA"/>
        </w:rPr>
        <w:t>____</w:t>
      </w:r>
      <w:r w:rsidR="005D4C12" w:rsidRPr="005D4C12">
        <w:rPr>
          <w:rFonts w:ascii="Calibri" w:hAnsi="Calibri" w:cs="Calibri"/>
          <w:sz w:val="18"/>
          <w:szCs w:val="18"/>
        </w:rPr>
        <w:t>____</w:t>
      </w:r>
      <w:r w:rsidR="00186419" w:rsidRPr="008D087B">
        <w:rPr>
          <w:rFonts w:ascii="Calibri" w:hAnsi="Calibri" w:cs="Calibri"/>
          <w:sz w:val="18"/>
          <w:szCs w:val="18"/>
          <w:lang w:val="uk-UA"/>
        </w:rPr>
        <w:t>___</w:t>
      </w:r>
      <w:r w:rsidR="00515179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646140326"/>
      <w:r w:rsidRPr="008D087B">
        <w:rPr>
          <w:rFonts w:ascii="Calibri" w:hAnsi="Calibri" w:cs="Calibri"/>
          <w:sz w:val="18"/>
          <w:szCs w:val="18"/>
          <w:lang w:val="uk-UA"/>
        </w:rPr>
        <w:t xml:space="preserve"> гривень на </w:t>
      </w:r>
      <w:permStart w:id="1988231557" w:edGrp="everyone"/>
      <w:r w:rsidR="006D3072" w:rsidRPr="008D087B">
        <w:rPr>
          <w:rFonts w:ascii="Calibri" w:hAnsi="Calibri" w:cs="Calibri"/>
          <w:sz w:val="18"/>
          <w:szCs w:val="18"/>
          <w:lang w:val="uk-UA"/>
        </w:rPr>
        <w:t>квартал</w:t>
      </w:r>
      <w:r w:rsidR="005746E6" w:rsidRPr="008D087B">
        <w:rPr>
          <w:rFonts w:ascii="Calibri" w:hAnsi="Calibri" w:cs="Calibri"/>
          <w:sz w:val="18"/>
          <w:szCs w:val="18"/>
          <w:lang w:val="uk-UA"/>
        </w:rPr>
        <w:t>.</w:t>
      </w:r>
      <w:permEnd w:id="1988231557"/>
    </w:p>
    <w:p w14:paraId="1A82B6DE" w14:textId="4FB2DFC0" w:rsidR="00CA47A7" w:rsidRPr="008D087B" w:rsidRDefault="00CA47A7" w:rsidP="00CA47A7">
      <w:pPr>
        <w:spacing w:before="120"/>
        <w:ind w:firstLine="567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ab/>
        <w:t xml:space="preserve">У разі авансової оплати послуг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ець щомісячно здійснює перерахунок плати за фактично надані послуги. </w:t>
      </w:r>
    </w:p>
    <w:p w14:paraId="23AE147A" w14:textId="16BCF28D" w:rsidR="00CA47A7" w:rsidRPr="008D087B" w:rsidRDefault="00CA47A7" w:rsidP="00CA47A7">
      <w:pPr>
        <w:spacing w:before="120"/>
        <w:ind w:firstLine="567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Оплата за даним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ором здійснюється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чем наступними платежами:</w:t>
      </w:r>
    </w:p>
    <w:p w14:paraId="68545E24" w14:textId="4AFB3939" w:rsidR="00CA47A7" w:rsidRPr="008D087B" w:rsidRDefault="00CA47A7" w:rsidP="00CA47A7">
      <w:pPr>
        <w:spacing w:before="120"/>
        <w:ind w:firstLine="567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- оплата послуг </w:t>
      </w:r>
      <w:r w:rsidR="00127837" w:rsidRPr="008D087B">
        <w:rPr>
          <w:rFonts w:ascii="Calibri" w:hAnsi="Calibri" w:cs="Calibri"/>
          <w:sz w:val="18"/>
          <w:szCs w:val="18"/>
          <w:lang w:val="uk-UA"/>
        </w:rPr>
        <w:t>з постачання теплової енергії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 та оплата абонентської плати за реквізитами (які діють на дату  укладання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ору):</w:t>
      </w:r>
      <w:permStart w:id="2033647718" w:edGrp="everyone"/>
      <w:r w:rsidR="00743E96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D31D28" w:rsidRPr="008D087B">
        <w:rPr>
          <w:rFonts w:ascii="Calibri" w:hAnsi="Calibri" w:cs="Calibri"/>
          <w:sz w:val="18"/>
          <w:szCs w:val="18"/>
          <w:lang w:val="uk-UA"/>
        </w:rPr>
        <w:t>№UA133054820000026001300665009 ,ЕДРПОУ 38024613, МФО305482,відкритий у Філії  ДНІПРОПЕТРОВСКЕ  ОУ АО "ОЩАДБАНК"</w:t>
      </w:r>
      <w:r w:rsidR="00D31D28" w:rsidRPr="008D087B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E6230E" w:rsidRPr="008D087B">
        <w:rPr>
          <w:rFonts w:ascii="Times New Roman" w:hAnsi="Times New Roman"/>
          <w:sz w:val="18"/>
          <w:szCs w:val="18"/>
          <w:lang w:val="uk-UA"/>
        </w:rPr>
        <w:t>;</w:t>
      </w:r>
      <w:r w:rsidR="00743E96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2033647718"/>
    </w:p>
    <w:p w14:paraId="30EC6CDD" w14:textId="00A0642E" w:rsidR="00D31D28" w:rsidRPr="008D087B" w:rsidRDefault="00CA47A7" w:rsidP="00CA47A7">
      <w:pPr>
        <w:spacing w:before="120"/>
        <w:ind w:firstLine="567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- оплата внесків  за встановлення, заміну та обслуговування вузлів комерційного обліку за реквізитами (які діють на дату укладання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ору): </w:t>
      </w:r>
      <w:permStart w:id="170360817" w:edGrp="everyone"/>
      <w:r w:rsidR="00743E96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D31D28" w:rsidRPr="008D087B">
        <w:rPr>
          <w:rFonts w:ascii="Calibri" w:hAnsi="Calibri" w:cs="Calibri"/>
          <w:sz w:val="18"/>
          <w:szCs w:val="18"/>
          <w:lang w:val="uk-UA"/>
        </w:rPr>
        <w:t>№UA043348510000000026006113564 ЕДРПОУ 38024613, МФО 334851,відкритий в АТ «ПУМБ»</w:t>
      </w:r>
      <w:r w:rsidR="00E6230E" w:rsidRPr="008D087B">
        <w:rPr>
          <w:rFonts w:ascii="Calibri" w:hAnsi="Calibri" w:cs="Calibri"/>
          <w:sz w:val="18"/>
          <w:szCs w:val="18"/>
          <w:lang w:val="uk-UA"/>
        </w:rPr>
        <w:t>.</w:t>
      </w:r>
    </w:p>
    <w:p w14:paraId="43A0D8D5" w14:textId="77777777" w:rsidR="000D3458" w:rsidRPr="008D087B" w:rsidRDefault="00D31D28" w:rsidP="00E6230E">
      <w:pPr>
        <w:pStyle w:val="ac"/>
        <w:ind w:left="0"/>
        <w:jc w:val="both"/>
        <w:rPr>
          <w:color w:val="FF0000"/>
          <w:sz w:val="18"/>
          <w:szCs w:val="18"/>
          <w:lang w:val="uk-UA"/>
        </w:rPr>
      </w:pPr>
      <w:r w:rsidRPr="008D087B">
        <w:rPr>
          <w:sz w:val="18"/>
          <w:szCs w:val="18"/>
          <w:lang w:val="uk-UA"/>
        </w:rPr>
        <w:t xml:space="preserve">Враховуючи, що Виконавець не є оператором відповідних зовнішних мереж, відповідно до ст.6  ЗУ « Про комерційний облік теплової енергії та водопостачання», </w:t>
      </w:r>
      <w:r w:rsidRPr="007E00CC">
        <w:rPr>
          <w:b/>
          <w:bCs/>
          <w:sz w:val="18"/>
          <w:szCs w:val="18"/>
          <w:lang w:val="uk-UA"/>
        </w:rPr>
        <w:t>Виконавець зобов’язаний перераховувати сплачені споживачами  та власниками</w:t>
      </w:r>
      <w:r w:rsidRPr="008D087B">
        <w:rPr>
          <w:sz w:val="18"/>
          <w:szCs w:val="18"/>
          <w:lang w:val="uk-UA"/>
        </w:rPr>
        <w:t xml:space="preserve"> (співвласниками) приміщень, обладнаних індивідуальними системами опалення та/або гарячого водопостачання, внески на обслуговування та заміну вузла комерційного обліку оператору зовнішніх інженерних мереж </w:t>
      </w:r>
      <w:r w:rsidRPr="007E00CC">
        <w:rPr>
          <w:b/>
          <w:bCs/>
          <w:sz w:val="18"/>
          <w:szCs w:val="18"/>
          <w:lang w:val="uk-UA"/>
        </w:rPr>
        <w:t>відповідно до договору з оператором зовнішніх інженерних мереж</w:t>
      </w:r>
      <w:r w:rsidRPr="008D087B">
        <w:rPr>
          <w:color w:val="FF0000"/>
          <w:sz w:val="18"/>
          <w:szCs w:val="18"/>
          <w:lang w:val="uk-UA"/>
        </w:rPr>
        <w:t xml:space="preserve">. </w:t>
      </w:r>
    </w:p>
    <w:p w14:paraId="07AC7268" w14:textId="4A3C239A" w:rsidR="00CA47A7" w:rsidRPr="008D087B" w:rsidRDefault="000D3458" w:rsidP="00E6230E">
      <w:pPr>
        <w:pStyle w:val="ac"/>
        <w:ind w:left="0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sz w:val="18"/>
          <w:szCs w:val="18"/>
          <w:lang w:val="uk-UA"/>
        </w:rPr>
        <w:t xml:space="preserve">Розміри внесків для споживачів комунальних послуг та власників (співвласників) приміщень, обладнаних індивідуальними системами опалення, </w:t>
      </w:r>
      <w:r w:rsidRPr="007E00CC">
        <w:rPr>
          <w:b/>
          <w:bCs/>
          <w:sz w:val="18"/>
          <w:szCs w:val="18"/>
          <w:lang w:val="uk-UA"/>
        </w:rPr>
        <w:t>розрахову</w:t>
      </w:r>
      <w:r w:rsidR="001F0910" w:rsidRPr="007E00CC">
        <w:rPr>
          <w:b/>
          <w:bCs/>
          <w:sz w:val="18"/>
          <w:szCs w:val="18"/>
          <w:lang w:val="uk-UA"/>
        </w:rPr>
        <w:t>ю</w:t>
      </w:r>
      <w:r w:rsidRPr="007E00CC">
        <w:rPr>
          <w:b/>
          <w:bCs/>
          <w:sz w:val="18"/>
          <w:szCs w:val="18"/>
          <w:lang w:val="uk-UA"/>
        </w:rPr>
        <w:t>ться оператор</w:t>
      </w:r>
      <w:r w:rsidR="001F0910" w:rsidRPr="007E00CC">
        <w:rPr>
          <w:b/>
          <w:bCs/>
          <w:sz w:val="18"/>
          <w:szCs w:val="18"/>
          <w:lang w:val="uk-UA"/>
        </w:rPr>
        <w:t>о</w:t>
      </w:r>
      <w:r w:rsidRPr="007E00CC">
        <w:rPr>
          <w:b/>
          <w:bCs/>
          <w:sz w:val="18"/>
          <w:szCs w:val="18"/>
          <w:lang w:val="uk-UA"/>
        </w:rPr>
        <w:t>м зовнішніх інженерних мереж та встановлюються виконавчими органами</w:t>
      </w:r>
      <w:r w:rsidRPr="008D087B">
        <w:rPr>
          <w:sz w:val="18"/>
          <w:szCs w:val="18"/>
          <w:lang w:val="uk-UA"/>
        </w:rPr>
        <w:t xml:space="preserve"> сільських, селищних, міських рад для споживачів комунальних послуг відповідної територіальної громади</w:t>
      </w:r>
      <w:r w:rsidR="007E00CC">
        <w:rPr>
          <w:sz w:val="18"/>
          <w:szCs w:val="18"/>
          <w:lang w:val="uk-UA"/>
        </w:rPr>
        <w:t xml:space="preserve"> та переглядаються щорічно</w:t>
      </w:r>
      <w:r w:rsidRPr="008D087B">
        <w:rPr>
          <w:sz w:val="18"/>
          <w:szCs w:val="18"/>
          <w:lang w:val="uk-UA"/>
        </w:rPr>
        <w:t>.</w:t>
      </w:r>
      <w:r w:rsidR="00743E96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170360817"/>
    </w:p>
    <w:p w14:paraId="7DADC5C3" w14:textId="611B9E17" w:rsidR="00CA47A7" w:rsidRPr="008D087B" w:rsidRDefault="00CA47A7" w:rsidP="00CA47A7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Під час здійснення оплати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 зобов’язаний зазначити розрахунковий період, за який вона здійснюється, та призначення платежу (плата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цю за послуги за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ором, сплата </w:t>
      </w:r>
      <w:r w:rsidRPr="008D087B">
        <w:rPr>
          <w:rFonts w:ascii="Calibri" w:hAnsi="Calibri" w:cs="Calibri"/>
          <w:sz w:val="18"/>
          <w:szCs w:val="18"/>
          <w:lang w:val="uk-UA"/>
        </w:rPr>
        <w:lastRenderedPageBreak/>
        <w:t xml:space="preserve">пені, штрафів місяць/ рік, номер особового рахунку (ПІБ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ча та адресу) та здійснювати оплату послуг, внесків та пені окремими платежами.</w:t>
      </w:r>
    </w:p>
    <w:p w14:paraId="0E88BCB5" w14:textId="14BD5A68" w:rsidR="00CA47A7" w:rsidRPr="008D087B" w:rsidRDefault="00CA47A7" w:rsidP="00CA47A7">
      <w:pPr>
        <w:pStyle w:val="ab"/>
        <w:jc w:val="both"/>
        <w:rPr>
          <w:rFonts w:ascii="Calibri" w:hAnsi="Calibri" w:cs="Calibri"/>
          <w:sz w:val="18"/>
          <w:szCs w:val="18"/>
        </w:rPr>
      </w:pPr>
      <w:r w:rsidRPr="008D087B">
        <w:rPr>
          <w:rFonts w:ascii="Calibri" w:hAnsi="Calibri" w:cs="Calibri"/>
          <w:sz w:val="18"/>
          <w:szCs w:val="18"/>
        </w:rPr>
        <w:t xml:space="preserve">У разі коли </w:t>
      </w:r>
      <w:r w:rsidR="00032CBF" w:rsidRPr="008D087B">
        <w:rPr>
          <w:rFonts w:ascii="Calibri" w:hAnsi="Calibri" w:cs="Calibri"/>
          <w:sz w:val="18"/>
          <w:szCs w:val="18"/>
        </w:rPr>
        <w:t>Спожива</w:t>
      </w:r>
      <w:r w:rsidRPr="008D087B">
        <w:rPr>
          <w:rFonts w:ascii="Calibri" w:hAnsi="Calibri" w:cs="Calibri"/>
          <w:sz w:val="18"/>
          <w:szCs w:val="18"/>
        </w:rPr>
        <w:t xml:space="preserve">чем не визначено розрахунковий період або якщо за зазначений </w:t>
      </w:r>
      <w:r w:rsidR="00032CBF" w:rsidRPr="008D087B">
        <w:rPr>
          <w:rFonts w:ascii="Calibri" w:hAnsi="Calibri" w:cs="Calibri"/>
          <w:sz w:val="18"/>
          <w:szCs w:val="18"/>
        </w:rPr>
        <w:t>Спожива</w:t>
      </w:r>
      <w:r w:rsidRPr="008D087B">
        <w:rPr>
          <w:rFonts w:ascii="Calibri" w:hAnsi="Calibri" w:cs="Calibri"/>
          <w:sz w:val="18"/>
          <w:szCs w:val="18"/>
        </w:rPr>
        <w:t xml:space="preserve">чем період виникла переплата, </w:t>
      </w:r>
      <w:r w:rsidR="00032CBF" w:rsidRPr="008D087B">
        <w:rPr>
          <w:rFonts w:ascii="Calibri" w:hAnsi="Calibri" w:cs="Calibri"/>
          <w:sz w:val="18"/>
          <w:szCs w:val="18"/>
        </w:rPr>
        <w:t>Виконав</w:t>
      </w:r>
      <w:r w:rsidRPr="008D087B">
        <w:rPr>
          <w:rFonts w:ascii="Calibri" w:hAnsi="Calibri" w:cs="Calibri"/>
          <w:sz w:val="18"/>
          <w:szCs w:val="18"/>
        </w:rPr>
        <w:t xml:space="preserve">ець має право зарахувати такий платіж (його частину в розмірі переплати) в рахунок заборгованості </w:t>
      </w:r>
      <w:r w:rsidR="00032CBF" w:rsidRPr="008D087B">
        <w:rPr>
          <w:rFonts w:ascii="Calibri" w:hAnsi="Calibri" w:cs="Calibri"/>
          <w:sz w:val="18"/>
          <w:szCs w:val="18"/>
        </w:rPr>
        <w:t>Спожива</w:t>
      </w:r>
      <w:r w:rsidRPr="008D087B">
        <w:rPr>
          <w:rFonts w:ascii="Calibri" w:hAnsi="Calibri" w:cs="Calibri"/>
          <w:sz w:val="18"/>
          <w:szCs w:val="18"/>
        </w:rPr>
        <w:t xml:space="preserve">ча за минулі розрахункові періоди, якщо така є, а якщо такої немає, - в рахунок майбутніх платежів </w:t>
      </w:r>
      <w:r w:rsidR="00032CBF" w:rsidRPr="008D087B">
        <w:rPr>
          <w:rFonts w:ascii="Calibri" w:hAnsi="Calibri" w:cs="Calibri"/>
          <w:sz w:val="18"/>
          <w:szCs w:val="18"/>
        </w:rPr>
        <w:t>Спожива</w:t>
      </w:r>
      <w:r w:rsidRPr="008D087B">
        <w:rPr>
          <w:rFonts w:ascii="Calibri" w:hAnsi="Calibri" w:cs="Calibri"/>
          <w:sz w:val="18"/>
          <w:szCs w:val="18"/>
        </w:rPr>
        <w:t>ча починаючи з найближчих до дати здійснення платежу періодів (розрахункових місяців).</w:t>
      </w:r>
    </w:p>
    <w:p w14:paraId="2EBC30C4" w14:textId="62481986" w:rsidR="00CA47A7" w:rsidRPr="008D087B" w:rsidRDefault="00032CBF" w:rsidP="00CA47A7">
      <w:pPr>
        <w:pStyle w:val="ab"/>
        <w:jc w:val="both"/>
        <w:rPr>
          <w:rFonts w:ascii="Calibri" w:hAnsi="Calibri" w:cs="Calibri"/>
          <w:sz w:val="18"/>
          <w:szCs w:val="18"/>
        </w:rPr>
      </w:pPr>
      <w:r w:rsidRPr="008D087B">
        <w:rPr>
          <w:rFonts w:ascii="Calibri" w:hAnsi="Calibri" w:cs="Calibri"/>
          <w:sz w:val="18"/>
          <w:szCs w:val="18"/>
        </w:rPr>
        <w:t>Виконав</w:t>
      </w:r>
      <w:r w:rsidR="00CA47A7" w:rsidRPr="008D087B">
        <w:rPr>
          <w:rFonts w:ascii="Calibri" w:hAnsi="Calibri" w:cs="Calibri"/>
          <w:sz w:val="18"/>
          <w:szCs w:val="18"/>
        </w:rPr>
        <w:t xml:space="preserve">ець не має права зараховувати  плату </w:t>
      </w:r>
      <w:r w:rsidRPr="008D087B">
        <w:rPr>
          <w:rFonts w:ascii="Calibri" w:hAnsi="Calibri" w:cs="Calibri"/>
          <w:sz w:val="18"/>
          <w:szCs w:val="18"/>
        </w:rPr>
        <w:t>Виконав</w:t>
      </w:r>
      <w:r w:rsidR="00CA47A7" w:rsidRPr="008D087B">
        <w:rPr>
          <w:rFonts w:ascii="Calibri" w:hAnsi="Calibri" w:cs="Calibri"/>
          <w:sz w:val="18"/>
          <w:szCs w:val="18"/>
        </w:rPr>
        <w:t xml:space="preserve">цю за послугу в рахунок погашення пені та штрафів, нарахованих </w:t>
      </w:r>
      <w:r w:rsidRPr="008D087B">
        <w:rPr>
          <w:rFonts w:ascii="Calibri" w:hAnsi="Calibri" w:cs="Calibri"/>
          <w:sz w:val="18"/>
          <w:szCs w:val="18"/>
        </w:rPr>
        <w:t>Спожива</w:t>
      </w:r>
      <w:r w:rsidR="00CA47A7" w:rsidRPr="008D087B">
        <w:rPr>
          <w:rFonts w:ascii="Calibri" w:hAnsi="Calibri" w:cs="Calibri"/>
          <w:sz w:val="18"/>
          <w:szCs w:val="18"/>
        </w:rPr>
        <w:t>чеві.</w:t>
      </w:r>
    </w:p>
    <w:p w14:paraId="145F6737" w14:textId="0F983BA5" w:rsidR="00CA47A7" w:rsidRPr="008D087B" w:rsidRDefault="00CA47A7" w:rsidP="00CA47A7">
      <w:pPr>
        <w:pStyle w:val="ab"/>
        <w:jc w:val="both"/>
        <w:rPr>
          <w:rFonts w:ascii="Calibri" w:hAnsi="Calibri" w:cs="Calibri"/>
          <w:sz w:val="18"/>
          <w:szCs w:val="18"/>
        </w:rPr>
      </w:pPr>
      <w:r w:rsidRPr="008D087B">
        <w:rPr>
          <w:rFonts w:ascii="Calibri" w:hAnsi="Calibri" w:cs="Calibri"/>
          <w:sz w:val="18"/>
          <w:szCs w:val="18"/>
        </w:rPr>
        <w:t xml:space="preserve">У разі коли </w:t>
      </w:r>
      <w:r w:rsidR="00032CBF" w:rsidRPr="008D087B">
        <w:rPr>
          <w:rFonts w:ascii="Calibri" w:hAnsi="Calibri" w:cs="Calibri"/>
          <w:sz w:val="18"/>
          <w:szCs w:val="18"/>
        </w:rPr>
        <w:t>Спожива</w:t>
      </w:r>
      <w:r w:rsidRPr="008D087B">
        <w:rPr>
          <w:rFonts w:ascii="Calibri" w:hAnsi="Calibri" w:cs="Calibri"/>
          <w:sz w:val="18"/>
          <w:szCs w:val="18"/>
        </w:rPr>
        <w:t xml:space="preserve">ч не повністю вніс оплату внесків за встановлення, заміну та обслуговування вузлів комерційного обліку </w:t>
      </w:r>
      <w:r w:rsidR="00032CBF" w:rsidRPr="008D087B">
        <w:rPr>
          <w:rFonts w:ascii="Calibri" w:hAnsi="Calibri" w:cs="Calibri"/>
          <w:sz w:val="18"/>
          <w:szCs w:val="18"/>
        </w:rPr>
        <w:t>Виконав</w:t>
      </w:r>
      <w:r w:rsidRPr="008D087B">
        <w:rPr>
          <w:rFonts w:ascii="Calibri" w:hAnsi="Calibri" w:cs="Calibri"/>
          <w:sz w:val="18"/>
          <w:szCs w:val="18"/>
        </w:rPr>
        <w:t xml:space="preserve">цю за розрахунковий період, а також коли </w:t>
      </w:r>
      <w:r w:rsidR="00032CBF" w:rsidRPr="008D087B">
        <w:rPr>
          <w:rFonts w:ascii="Calibri" w:hAnsi="Calibri" w:cs="Calibri"/>
          <w:sz w:val="18"/>
          <w:szCs w:val="18"/>
        </w:rPr>
        <w:t>Виконав</w:t>
      </w:r>
      <w:r w:rsidRPr="008D087B">
        <w:rPr>
          <w:rFonts w:ascii="Calibri" w:hAnsi="Calibri" w:cs="Calibri"/>
          <w:sz w:val="18"/>
          <w:szCs w:val="18"/>
        </w:rPr>
        <w:t xml:space="preserve">ець здійснює зарахування переплати в рахунок заборгованості за минулі періоди або в рахунок майбутніх платежів </w:t>
      </w:r>
      <w:r w:rsidR="00032CBF" w:rsidRPr="008D087B">
        <w:rPr>
          <w:rFonts w:ascii="Calibri" w:hAnsi="Calibri" w:cs="Calibri"/>
          <w:sz w:val="18"/>
          <w:szCs w:val="18"/>
        </w:rPr>
        <w:t>Спожива</w:t>
      </w:r>
      <w:r w:rsidRPr="008D087B">
        <w:rPr>
          <w:rFonts w:ascii="Calibri" w:hAnsi="Calibri" w:cs="Calibri"/>
          <w:sz w:val="18"/>
          <w:szCs w:val="18"/>
        </w:rPr>
        <w:t xml:space="preserve">ча, отримані від </w:t>
      </w:r>
      <w:r w:rsidR="00032CBF" w:rsidRPr="008D087B">
        <w:rPr>
          <w:rFonts w:ascii="Calibri" w:hAnsi="Calibri" w:cs="Calibri"/>
          <w:sz w:val="18"/>
          <w:szCs w:val="18"/>
        </w:rPr>
        <w:t>Спожива</w:t>
      </w:r>
      <w:r w:rsidRPr="008D087B">
        <w:rPr>
          <w:rFonts w:ascii="Calibri" w:hAnsi="Calibri" w:cs="Calibri"/>
          <w:sz w:val="18"/>
          <w:szCs w:val="18"/>
        </w:rPr>
        <w:t>ча кошти за встановлення, заміну та обслуговування вузлів комерційного обліку зараховуються:</w:t>
      </w:r>
    </w:p>
    <w:p w14:paraId="2B075ABC" w14:textId="58739BB3" w:rsidR="00CA47A7" w:rsidRPr="008D087B" w:rsidRDefault="00E76DC1" w:rsidP="00CA47A7">
      <w:pPr>
        <w:pStyle w:val="ac"/>
        <w:numPr>
          <w:ilvl w:val="0"/>
          <w:numId w:val="5"/>
        </w:numPr>
        <w:spacing w:before="120" w:after="0" w:line="240" w:lineRule="auto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в першу </w:t>
      </w:r>
      <w:r w:rsidR="00CA47A7" w:rsidRPr="008D087B">
        <w:rPr>
          <w:rFonts w:ascii="Calibri" w:hAnsi="Calibri" w:cs="Calibri"/>
          <w:sz w:val="18"/>
          <w:szCs w:val="18"/>
          <w:lang w:val="uk-UA"/>
        </w:rPr>
        <w:t>чергу – в рахунок плати за встановл</w:t>
      </w:r>
      <w:r w:rsidRPr="008D087B">
        <w:rPr>
          <w:rFonts w:ascii="Calibri" w:hAnsi="Calibri" w:cs="Calibri"/>
          <w:sz w:val="18"/>
          <w:szCs w:val="18"/>
          <w:lang w:val="uk-UA"/>
        </w:rPr>
        <w:t>ення (за наявності встановлення</w:t>
      </w:r>
      <w:r w:rsidR="00CA47A7" w:rsidRPr="008D087B">
        <w:rPr>
          <w:rFonts w:ascii="Calibri" w:hAnsi="Calibri" w:cs="Calibri"/>
          <w:sz w:val="18"/>
          <w:szCs w:val="18"/>
          <w:lang w:val="uk-UA"/>
        </w:rPr>
        <w:t xml:space="preserve"> вузла комерційного обліку за рахунок коштів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CA47A7" w:rsidRPr="008D087B">
        <w:rPr>
          <w:rFonts w:ascii="Calibri" w:hAnsi="Calibri" w:cs="Calibri"/>
          <w:sz w:val="18"/>
          <w:szCs w:val="18"/>
          <w:lang w:val="uk-UA"/>
        </w:rPr>
        <w:t>ця;</w:t>
      </w:r>
    </w:p>
    <w:p w14:paraId="378E3062" w14:textId="77777777" w:rsidR="00127837" w:rsidRPr="008D087B" w:rsidRDefault="00CA47A7" w:rsidP="00E76DC1">
      <w:pPr>
        <w:pStyle w:val="ac"/>
        <w:numPr>
          <w:ilvl w:val="0"/>
          <w:numId w:val="5"/>
        </w:numPr>
        <w:spacing w:before="120" w:after="0" w:line="240" w:lineRule="auto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в другу чергу – в рахунок плати за  обслуговування (за наявності встановленого  вузла комерційного обліку);</w:t>
      </w:r>
    </w:p>
    <w:p w14:paraId="3EC400FC" w14:textId="64E2E85B" w:rsidR="00CA47A7" w:rsidRPr="008D087B" w:rsidRDefault="00CA47A7" w:rsidP="00E76DC1">
      <w:pPr>
        <w:pStyle w:val="ac"/>
        <w:numPr>
          <w:ilvl w:val="0"/>
          <w:numId w:val="5"/>
        </w:numPr>
        <w:spacing w:before="120" w:after="0" w:line="240" w:lineRule="auto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в третю чергу – в рахунок плати  на  заміну вузлів комерційного обліку (за наявності встановленого  вузла комерційного обліку).</w:t>
      </w:r>
    </w:p>
    <w:p w14:paraId="36D06658" w14:textId="7777777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35. Ціною (вартістю)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14:paraId="7DCD735A" w14:textId="07477A49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permStart w:id="1158155569" w:edGrp="everyone"/>
      <w:r w:rsidRPr="008D087B">
        <w:rPr>
          <w:rFonts w:ascii="Calibri" w:hAnsi="Calibri" w:cs="Calibri"/>
          <w:sz w:val="18"/>
          <w:szCs w:val="18"/>
          <w:lang w:val="uk-UA"/>
        </w:rPr>
        <w:t xml:space="preserve">Станом на дату укладення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 тариф на послугу</w:t>
      </w:r>
      <w:r w:rsidR="001F0910" w:rsidRPr="008D087B">
        <w:rPr>
          <w:rFonts w:ascii="Calibri" w:hAnsi="Calibri" w:cs="Calibri"/>
          <w:sz w:val="18"/>
          <w:szCs w:val="18"/>
          <w:lang w:val="uk-UA"/>
        </w:rPr>
        <w:t xml:space="preserve"> з постачання теплової енергії</w:t>
      </w:r>
      <w:r w:rsidR="00F73BE3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 становить </w:t>
      </w:r>
      <w:r w:rsidR="00E76DC1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5868B0" w:rsidRPr="008D087B">
        <w:rPr>
          <w:rFonts w:ascii="Calibri" w:hAnsi="Calibri" w:cs="Calibri"/>
          <w:sz w:val="18"/>
          <w:szCs w:val="18"/>
          <w:lang w:val="uk-UA"/>
        </w:rPr>
        <w:t>960,40</w:t>
      </w:r>
      <w:r w:rsidR="00E76DC1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 гривень</w:t>
      </w:r>
      <w:r w:rsidR="00F73BE3" w:rsidRPr="008D087B">
        <w:rPr>
          <w:rFonts w:ascii="Calibri" w:hAnsi="Calibri" w:cs="Calibri"/>
          <w:sz w:val="18"/>
          <w:szCs w:val="18"/>
          <w:lang w:val="uk-UA"/>
        </w:rPr>
        <w:t>(без ПДВ), крім того ПДВ – 192,08 гривень , разом з ПДВ - 1152,48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 за </w:t>
      </w:r>
      <w:r w:rsidR="00E76DC1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5868B0" w:rsidRPr="008D087B">
        <w:rPr>
          <w:rFonts w:ascii="Calibri" w:hAnsi="Calibri" w:cs="Calibri"/>
          <w:sz w:val="18"/>
          <w:szCs w:val="18"/>
          <w:lang w:val="uk-UA"/>
        </w:rPr>
        <w:t>1 Гкал</w:t>
      </w:r>
      <w:r w:rsidR="00E6230E" w:rsidRPr="008D087B">
        <w:rPr>
          <w:rFonts w:ascii="Calibri" w:hAnsi="Calibri" w:cs="Calibri"/>
          <w:sz w:val="18"/>
          <w:szCs w:val="18"/>
          <w:lang w:val="uk-UA"/>
        </w:rPr>
        <w:t>.</w:t>
      </w:r>
      <w:permEnd w:id="1158155569"/>
    </w:p>
    <w:p w14:paraId="4DCF3A88" w14:textId="2C970AF1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У разі прийняття уповноваженим органом рішення про зміну ціни/тарифу на зазначену комунал</w:t>
      </w:r>
      <w:r w:rsidR="003922BB" w:rsidRPr="008D087B">
        <w:rPr>
          <w:rFonts w:ascii="Calibri" w:hAnsi="Calibri" w:cs="Calibri"/>
          <w:sz w:val="18"/>
          <w:szCs w:val="18"/>
          <w:lang w:val="uk-UA"/>
        </w:rPr>
        <w:t xml:space="preserve">ьну послугу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ець у строк, що не перевищує </w:t>
      </w:r>
      <w:permStart w:id="399277478" w:edGrp="everyone"/>
      <w:r w:rsidRPr="008D087B">
        <w:rPr>
          <w:rFonts w:ascii="Calibri" w:hAnsi="Calibri" w:cs="Calibri"/>
          <w:sz w:val="18"/>
          <w:szCs w:val="18"/>
          <w:lang w:val="uk-UA"/>
        </w:rPr>
        <w:t>15</w:t>
      </w:r>
      <w:permEnd w:id="399277478"/>
      <w:r w:rsidRPr="008D087B">
        <w:rPr>
          <w:rFonts w:ascii="Calibri" w:hAnsi="Calibri" w:cs="Calibri"/>
          <w:sz w:val="18"/>
          <w:szCs w:val="18"/>
          <w:lang w:val="uk-UA"/>
        </w:rPr>
        <w:t xml:space="preserve"> днів з дати введен</w:t>
      </w:r>
      <w:r w:rsidR="003922BB" w:rsidRPr="008D087B">
        <w:rPr>
          <w:rFonts w:ascii="Calibri" w:hAnsi="Calibri" w:cs="Calibri"/>
          <w:sz w:val="18"/>
          <w:szCs w:val="18"/>
          <w:lang w:val="uk-UA"/>
        </w:rPr>
        <w:t xml:space="preserve">ня їх у дію, повідомляє про це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3922BB" w:rsidRPr="008D087B">
        <w:rPr>
          <w:rFonts w:ascii="Calibri" w:hAnsi="Calibri" w:cs="Calibri"/>
          <w:sz w:val="18"/>
          <w:szCs w:val="18"/>
          <w:lang w:val="uk-UA"/>
        </w:rPr>
        <w:t>чу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 з посиланням на рішення відповідних органів.</w:t>
      </w:r>
    </w:p>
    <w:p w14:paraId="2205508B" w14:textId="093F1675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У разі зміни зазначеного тарифу протягом строку дії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ору новий розмір тарифу застосовується з моменту його введення в дію без внесення сторонами додаткових змін до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ору.</w:t>
      </w:r>
    </w:p>
    <w:p w14:paraId="40EFB5DE" w14:textId="0883DDD2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36. </w:t>
      </w:r>
      <w:r w:rsidR="00F9689C" w:rsidRPr="008D087B">
        <w:rPr>
          <w:rFonts w:ascii="Calibri" w:hAnsi="Calibri" w:cs="Calibri"/>
          <w:sz w:val="18"/>
          <w:szCs w:val="18"/>
          <w:lang w:val="uk-UA"/>
        </w:rPr>
        <w:t xml:space="preserve">Розрахунковим періодом </w:t>
      </w:r>
      <w:r w:rsidRPr="008D087B">
        <w:rPr>
          <w:rFonts w:ascii="Calibri" w:hAnsi="Calibri" w:cs="Calibri"/>
          <w:sz w:val="18"/>
          <w:szCs w:val="18"/>
          <w:lang w:val="uk-UA"/>
        </w:rPr>
        <w:t>для визначення обсягу спожитої послуги, здійснення розподілу обсягу с</w:t>
      </w:r>
      <w:r w:rsidR="0048044B" w:rsidRPr="008D087B">
        <w:rPr>
          <w:rFonts w:ascii="Calibri" w:hAnsi="Calibri" w:cs="Calibri"/>
          <w:sz w:val="18"/>
          <w:szCs w:val="18"/>
          <w:lang w:val="uk-UA"/>
        </w:rPr>
        <w:t>пожитих послуг, оплати послуги</w:t>
      </w:r>
      <w:r w:rsidR="00F9689C" w:rsidRPr="008D087B">
        <w:rPr>
          <w:rFonts w:ascii="Calibri" w:hAnsi="Calibri" w:cs="Calibri"/>
          <w:sz w:val="18"/>
          <w:szCs w:val="18"/>
          <w:lang w:val="uk-UA"/>
        </w:rPr>
        <w:t xml:space="preserve"> є календарний місяць.</w:t>
      </w:r>
    </w:p>
    <w:p w14:paraId="4720E987" w14:textId="7777777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Плата за абонентське обслуговування нараховується щомісяця.</w:t>
      </w:r>
    </w:p>
    <w:p w14:paraId="54ABBEC0" w14:textId="7777777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14:paraId="5BC1BC5E" w14:textId="348915C6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37.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ець формує та не пізніше </w:t>
      </w:r>
      <w:permStart w:id="210447516" w:edGrp="everyone"/>
      <w:r w:rsidR="00E76DC1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5D59C3" w:rsidRPr="008D087B">
        <w:rPr>
          <w:rFonts w:ascii="Calibri" w:hAnsi="Calibri" w:cs="Calibri"/>
          <w:sz w:val="18"/>
          <w:szCs w:val="18"/>
          <w:lang w:val="uk-UA"/>
        </w:rPr>
        <w:t>10</w:t>
      </w:r>
      <w:r w:rsidR="00E76DC1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210447516"/>
      <w:r w:rsidRPr="008D087B">
        <w:rPr>
          <w:rFonts w:ascii="Calibri" w:hAnsi="Calibri" w:cs="Calibri"/>
          <w:sz w:val="18"/>
          <w:szCs w:val="18"/>
          <w:lang w:val="uk-UA"/>
        </w:rPr>
        <w:t xml:space="preserve"> числа місяця, що настає за розрахунковим, надає рахунок на оплату послуги.</w:t>
      </w:r>
    </w:p>
    <w:p w14:paraId="32643C37" w14:textId="39777ACC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lastRenderedPageBreak/>
        <w:t xml:space="preserve">Рахунок надається </w:t>
      </w:r>
      <w:permStart w:id="1654940490" w:edGrp="everyone"/>
      <w:r w:rsidRPr="008D087B">
        <w:rPr>
          <w:rFonts w:ascii="Calibri" w:hAnsi="Calibri" w:cs="Calibri"/>
          <w:sz w:val="18"/>
          <w:szCs w:val="18"/>
          <w:lang w:val="uk-UA"/>
        </w:rPr>
        <w:t>на паперовому носії / в електронному вигляді, зокрема за допомогою електро</w:t>
      </w:r>
      <w:r w:rsidR="00A84F11" w:rsidRPr="008D087B">
        <w:rPr>
          <w:rFonts w:ascii="Calibri" w:hAnsi="Calibri" w:cs="Calibri"/>
          <w:sz w:val="18"/>
          <w:szCs w:val="18"/>
          <w:lang w:val="uk-UA"/>
        </w:rPr>
        <w:t xml:space="preserve">нних систем обліку розрахунків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ча (зайве закреслити)</w:t>
      </w:r>
      <w:permEnd w:id="1654940490"/>
      <w:r w:rsidRPr="008D087B">
        <w:rPr>
          <w:rFonts w:ascii="Calibri" w:hAnsi="Calibri" w:cs="Calibri"/>
          <w:sz w:val="18"/>
          <w:szCs w:val="18"/>
          <w:lang w:val="uk-UA"/>
        </w:rPr>
        <w:t>.</w:t>
      </w:r>
    </w:p>
    <w:p w14:paraId="4A66CA32" w14:textId="7777777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Рахунок на оплату спожитої послуги надається не пізніше ніж за десять днів до граничного строку внесення плати за спожиту послугу.</w:t>
      </w:r>
    </w:p>
    <w:p w14:paraId="6467AD30" w14:textId="32E85ADA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38.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 здійснює оплату за цим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ором щомісяця не пізніше </w:t>
      </w:r>
      <w:permStart w:id="1054418560" w:edGrp="everyone"/>
      <w:r w:rsidR="00E76DC1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6F04E2" w:rsidRPr="008D087B">
        <w:rPr>
          <w:rFonts w:ascii="Calibri" w:hAnsi="Calibri" w:cs="Calibri"/>
          <w:sz w:val="18"/>
          <w:szCs w:val="18"/>
          <w:lang w:val="uk-UA"/>
        </w:rPr>
        <w:t>останього</w:t>
      </w:r>
      <w:r w:rsidR="00E76DC1" w:rsidRPr="008D087B">
        <w:rPr>
          <w:rFonts w:ascii="Calibri" w:hAnsi="Calibri" w:cs="Calibri"/>
          <w:sz w:val="18"/>
          <w:szCs w:val="18"/>
          <w:highlight w:val="yellow"/>
          <w:lang w:val="uk-UA"/>
        </w:rPr>
        <w:t xml:space="preserve"> 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1054418560"/>
      <w:r w:rsidRPr="008D087B">
        <w:rPr>
          <w:rFonts w:ascii="Calibri" w:hAnsi="Calibri" w:cs="Calibri"/>
          <w:sz w:val="18"/>
          <w:szCs w:val="18"/>
          <w:lang w:val="uk-UA"/>
        </w:rPr>
        <w:t>числа місяця, що настає за розрахунковим періодом, що є граничним строком внесення плати за спожиту послугу.</w:t>
      </w:r>
    </w:p>
    <w:p w14:paraId="624E995B" w14:textId="4AACA30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3</w:t>
      </w:r>
      <w:r w:rsidR="00A84F11" w:rsidRPr="008D087B">
        <w:rPr>
          <w:rFonts w:ascii="Calibri" w:hAnsi="Calibri" w:cs="Calibri"/>
          <w:sz w:val="18"/>
          <w:szCs w:val="18"/>
          <w:lang w:val="uk-UA"/>
        </w:rPr>
        <w:t xml:space="preserve">9. За бажанням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ча оплата послуг може здійснюватися шляхом внесення авансових платежів</w:t>
      </w:r>
    </w:p>
    <w:p w14:paraId="400F7428" w14:textId="33BBB86D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40. Під час здійснення оплати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 зобов'язаний зазначити розрахунковий період, за який вона здійснюється,</w:t>
      </w:r>
      <w:r w:rsidR="0048044B" w:rsidRPr="008D087B">
        <w:rPr>
          <w:rFonts w:ascii="Calibri" w:hAnsi="Calibri" w:cs="Calibri"/>
          <w:sz w:val="18"/>
          <w:szCs w:val="18"/>
          <w:lang w:val="uk-UA"/>
        </w:rPr>
        <w:t xml:space="preserve"> та призначення платежу (плата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цю, сплата пені, штрафів).</w:t>
      </w:r>
    </w:p>
    <w:p w14:paraId="2BE806DD" w14:textId="426C1723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У разі коли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чем не визначено розрахунковий</w:t>
      </w:r>
      <w:r w:rsidR="0048044B" w:rsidRPr="008D087B">
        <w:rPr>
          <w:rFonts w:ascii="Calibri" w:hAnsi="Calibri" w:cs="Calibri"/>
          <w:sz w:val="18"/>
          <w:szCs w:val="18"/>
          <w:lang w:val="uk-UA"/>
        </w:rPr>
        <w:t xml:space="preserve"> період або якщо за зазначений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48044B" w:rsidRPr="008D087B">
        <w:rPr>
          <w:rFonts w:ascii="Calibri" w:hAnsi="Calibri" w:cs="Calibri"/>
          <w:sz w:val="18"/>
          <w:szCs w:val="18"/>
          <w:lang w:val="uk-UA"/>
        </w:rPr>
        <w:t xml:space="preserve">чем період виникла переплата,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ець має право зарахувати такий платіж (його частину в розмірі переп</w:t>
      </w:r>
      <w:r w:rsidR="0048044B" w:rsidRPr="008D087B">
        <w:rPr>
          <w:rFonts w:ascii="Calibri" w:hAnsi="Calibri" w:cs="Calibri"/>
          <w:sz w:val="18"/>
          <w:szCs w:val="18"/>
          <w:lang w:val="uk-UA"/>
        </w:rPr>
        <w:t xml:space="preserve">лати) в рахунок заборгованості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ча за минулі розрахункові періоди, якщо така є, а якщо такої немає, </w:t>
      </w:r>
      <w:r w:rsidR="00A84F11" w:rsidRPr="008D087B">
        <w:rPr>
          <w:rFonts w:ascii="Calibri" w:hAnsi="Calibri" w:cs="Calibri"/>
          <w:sz w:val="18"/>
          <w:szCs w:val="18"/>
          <w:lang w:val="uk-UA"/>
        </w:rPr>
        <w:t xml:space="preserve">- в рахунок майбутніх платежів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ча починаючи з найближчих до дати здійснення платежу періодів (розрахункових місяців).</w:t>
      </w:r>
    </w:p>
    <w:p w14:paraId="7F5C0813" w14:textId="3AD93A62" w:rsidR="006004B7" w:rsidRPr="008D087B" w:rsidRDefault="00032CBF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ець н</w:t>
      </w:r>
      <w:r w:rsidR="00A84F11" w:rsidRPr="008D087B">
        <w:rPr>
          <w:rFonts w:ascii="Calibri" w:hAnsi="Calibri" w:cs="Calibri"/>
          <w:sz w:val="18"/>
          <w:szCs w:val="18"/>
          <w:lang w:val="uk-UA"/>
        </w:rPr>
        <w:t xml:space="preserve">е має права зараховувати плату </w:t>
      </w:r>
      <w:r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цю за послугу в рахунок погашенн</w:t>
      </w:r>
      <w:r w:rsidR="00A84F11" w:rsidRPr="008D087B">
        <w:rPr>
          <w:rFonts w:ascii="Calibri" w:hAnsi="Calibri" w:cs="Calibri"/>
          <w:sz w:val="18"/>
          <w:szCs w:val="18"/>
          <w:lang w:val="uk-UA"/>
        </w:rPr>
        <w:t xml:space="preserve">я пені та штрафів, нарахованих </w:t>
      </w:r>
      <w:r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чеві.</w:t>
      </w:r>
    </w:p>
    <w:p w14:paraId="08AEBF29" w14:textId="6B040796" w:rsidR="006004B7" w:rsidRPr="008D087B" w:rsidRDefault="00A84F11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41. У разі коли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48044B" w:rsidRPr="008D087B">
        <w:rPr>
          <w:rFonts w:ascii="Calibri" w:hAnsi="Calibri" w:cs="Calibri"/>
          <w:sz w:val="18"/>
          <w:szCs w:val="18"/>
          <w:lang w:val="uk-UA"/>
        </w:rPr>
        <w:t xml:space="preserve">ч не повністю вніс плату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цю за розр</w:t>
      </w:r>
      <w:r w:rsidR="0048044B" w:rsidRPr="008D087B">
        <w:rPr>
          <w:rFonts w:ascii="Calibri" w:hAnsi="Calibri" w:cs="Calibri"/>
          <w:sz w:val="18"/>
          <w:szCs w:val="18"/>
          <w:lang w:val="uk-UA"/>
        </w:rPr>
        <w:t xml:space="preserve">ахунковий період, а також коли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ець здійснює зарахування переплати в рахунок заборгованості за минулі періоди аб</w:t>
      </w:r>
      <w:r w:rsidR="0048044B" w:rsidRPr="008D087B">
        <w:rPr>
          <w:rFonts w:ascii="Calibri" w:hAnsi="Calibri" w:cs="Calibri"/>
          <w:sz w:val="18"/>
          <w:szCs w:val="18"/>
          <w:lang w:val="uk-UA"/>
        </w:rPr>
        <w:t xml:space="preserve">о в рахунок майбутніх платежів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ча відповідно до пункту 39 </w:t>
      </w:r>
      <w:r w:rsidR="0048044B" w:rsidRPr="008D087B">
        <w:rPr>
          <w:rFonts w:ascii="Calibri" w:hAnsi="Calibri" w:cs="Calibri"/>
          <w:sz w:val="18"/>
          <w:szCs w:val="18"/>
          <w:lang w:val="uk-UA"/>
        </w:rPr>
        <w:t xml:space="preserve">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48044B" w:rsidRPr="008D087B">
        <w:rPr>
          <w:rFonts w:ascii="Calibri" w:hAnsi="Calibri" w:cs="Calibri"/>
          <w:sz w:val="18"/>
          <w:szCs w:val="18"/>
          <w:lang w:val="uk-UA"/>
        </w:rPr>
        <w:t xml:space="preserve">ору, отримані від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ча кошти зараховуються:</w:t>
      </w:r>
    </w:p>
    <w:p w14:paraId="32E83DEB" w14:textId="1873374C" w:rsidR="006004B7" w:rsidRPr="008D087B" w:rsidRDefault="0020419F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- 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в першу чергу - в рахунок плати за послугу;</w:t>
      </w:r>
    </w:p>
    <w:p w14:paraId="67029E02" w14:textId="171D2917" w:rsidR="00B57605" w:rsidRPr="008D087B" w:rsidRDefault="0020419F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- 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в другу чергу - в рахунок плати за абонентське обслуговування</w:t>
      </w:r>
      <w:r w:rsidR="00B57605" w:rsidRPr="008D087B">
        <w:rPr>
          <w:rFonts w:ascii="Calibri" w:hAnsi="Calibri" w:cs="Calibri"/>
          <w:sz w:val="18"/>
          <w:szCs w:val="18"/>
          <w:lang w:val="uk-UA"/>
        </w:rPr>
        <w:t>;</w:t>
      </w:r>
    </w:p>
    <w:p w14:paraId="129C38CA" w14:textId="54BE1FF6" w:rsidR="006004B7" w:rsidRPr="008D087B" w:rsidRDefault="0020419F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- </w:t>
      </w:r>
      <w:r w:rsidR="00B57605" w:rsidRPr="008D087B">
        <w:rPr>
          <w:rFonts w:ascii="Calibri" w:hAnsi="Calibri" w:cs="Calibri"/>
          <w:sz w:val="18"/>
          <w:szCs w:val="18"/>
          <w:lang w:val="uk-UA"/>
        </w:rPr>
        <w:t>в третю чергу – в рахунок плати внесків за встановлення, обслуговування та заміну вузлів комерційного обліку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.</w:t>
      </w:r>
    </w:p>
    <w:p w14:paraId="0E3B5DC0" w14:textId="33D3F0AD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42.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 не звільняється від оплати послуги, отриманої ним до укладення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ору.</w:t>
      </w:r>
      <w:r w:rsidR="00F9689C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257639" w:rsidRPr="008D087B">
        <w:rPr>
          <w:rFonts w:ascii="Calibri" w:hAnsi="Calibri" w:cs="Calibri"/>
          <w:sz w:val="18"/>
          <w:szCs w:val="18"/>
          <w:lang w:val="uk-UA"/>
        </w:rPr>
        <w:t>Повнолітні д</w:t>
      </w:r>
      <w:r w:rsidR="00F9689C" w:rsidRPr="008D087B">
        <w:rPr>
          <w:rFonts w:ascii="Calibri" w:hAnsi="Calibri" w:cs="Calibri"/>
          <w:sz w:val="18"/>
          <w:szCs w:val="18"/>
          <w:lang w:val="uk-UA"/>
        </w:rPr>
        <w:t xml:space="preserve">ієздатні особи, які проживають та/або зареєстровані у житлі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F9689C" w:rsidRPr="008D087B">
        <w:rPr>
          <w:rFonts w:ascii="Calibri" w:hAnsi="Calibri" w:cs="Calibri"/>
          <w:sz w:val="18"/>
          <w:szCs w:val="18"/>
          <w:lang w:val="uk-UA"/>
        </w:rPr>
        <w:t>ча, користуються послугою постачання теплової енергії для потреб опалення та несуть солідарну відповідальність за зобов'язаннями з оплати послуги.</w:t>
      </w:r>
    </w:p>
    <w:p w14:paraId="608426E9" w14:textId="1583D1ED" w:rsidR="004667E7" w:rsidRPr="008D087B" w:rsidRDefault="004667E7" w:rsidP="004667E7">
      <w:pPr>
        <w:pStyle w:val="ab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8D087B">
        <w:rPr>
          <w:rFonts w:ascii="Calibri" w:eastAsiaTheme="minorHAnsi" w:hAnsi="Calibri" w:cs="Calibri"/>
          <w:sz w:val="18"/>
          <w:szCs w:val="18"/>
          <w:lang w:eastAsia="en-US"/>
        </w:rPr>
        <w:t xml:space="preserve">У разі змін щодо проживаючих та/або зареєстрованих у житловому приміщенні </w:t>
      </w:r>
      <w:r w:rsidR="00032CBF" w:rsidRPr="008D087B">
        <w:rPr>
          <w:rFonts w:ascii="Calibri" w:eastAsiaTheme="minorHAnsi" w:hAnsi="Calibri" w:cs="Calibri"/>
          <w:sz w:val="18"/>
          <w:szCs w:val="18"/>
          <w:lang w:eastAsia="en-US"/>
        </w:rPr>
        <w:t>Спожива</w:t>
      </w:r>
      <w:r w:rsidRPr="008D087B">
        <w:rPr>
          <w:rFonts w:ascii="Calibri" w:eastAsiaTheme="minorHAnsi" w:hAnsi="Calibri" w:cs="Calibri"/>
          <w:sz w:val="18"/>
          <w:szCs w:val="18"/>
          <w:lang w:eastAsia="en-US"/>
        </w:rPr>
        <w:t>ча,</w:t>
      </w:r>
      <w:r w:rsidR="0020419F" w:rsidRPr="008D087B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032CBF" w:rsidRPr="008D087B">
        <w:rPr>
          <w:rFonts w:ascii="Calibri" w:eastAsiaTheme="minorHAnsi" w:hAnsi="Calibri" w:cs="Calibri"/>
          <w:sz w:val="18"/>
          <w:szCs w:val="18"/>
          <w:lang w:eastAsia="en-US"/>
        </w:rPr>
        <w:t>Спожива</w:t>
      </w:r>
      <w:r w:rsidRPr="008D087B">
        <w:rPr>
          <w:rFonts w:ascii="Calibri" w:eastAsiaTheme="minorHAnsi" w:hAnsi="Calibri" w:cs="Calibri"/>
          <w:sz w:val="18"/>
          <w:szCs w:val="18"/>
          <w:lang w:eastAsia="en-US"/>
        </w:rPr>
        <w:t>ч повинен надати відомості про такі зміни у строк, що не перевищує 30 днів з дати настання таких змін.</w:t>
      </w:r>
    </w:p>
    <w:p w14:paraId="42DD9DB6" w14:textId="77777777" w:rsidR="00CB750C" w:rsidRPr="008D087B" w:rsidRDefault="00CB750C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</w:p>
    <w:p w14:paraId="1688435A" w14:textId="7777777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43. Плата за послугу не нараховується за час перерв, визначених частиною першою статті 16 Закону України "Про житлово-комунальні послуги".</w:t>
      </w:r>
    </w:p>
    <w:p w14:paraId="211B92C6" w14:textId="77777777" w:rsidR="006004B7" w:rsidRPr="008D087B" w:rsidRDefault="006004B7" w:rsidP="00A84F11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  <w:r w:rsidRPr="008D087B">
        <w:rPr>
          <w:rFonts w:ascii="Calibri" w:hAnsi="Calibri" w:cs="Calibri"/>
          <w:b/>
          <w:sz w:val="18"/>
          <w:szCs w:val="18"/>
          <w:lang w:val="uk-UA"/>
        </w:rPr>
        <w:lastRenderedPageBreak/>
        <w:t>Права і обов'язки сторін</w:t>
      </w:r>
    </w:p>
    <w:p w14:paraId="39DA89C6" w14:textId="49A2814E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44.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 має право:</w:t>
      </w:r>
    </w:p>
    <w:p w14:paraId="0FE45496" w14:textId="2556B8EB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1) одержувати своєчасно та належної якості послугу згідно із законодавством та умовами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ору;</w:t>
      </w:r>
    </w:p>
    <w:p w14:paraId="458DC84C" w14:textId="218A2CCC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2) без до</w:t>
      </w:r>
      <w:r w:rsidR="00A84F11" w:rsidRPr="008D087B">
        <w:rPr>
          <w:rFonts w:ascii="Calibri" w:hAnsi="Calibri" w:cs="Calibri"/>
          <w:sz w:val="18"/>
          <w:szCs w:val="18"/>
          <w:lang w:val="uk-UA"/>
        </w:rPr>
        <w:t xml:space="preserve">даткової оплати одержувати від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ця інформацію про ціну/тариф на послугу, загальну вартість місячного платежу, структуру ціни/тарифу на послугу, норми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ння та порядок надання послуги, а також про її споживчі властивості.</w:t>
      </w:r>
    </w:p>
    <w:p w14:paraId="6B49E239" w14:textId="3CA9522B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Така інформація надається засобами зв'язку, зазначеними в розділі "Реквізити і підписи сторін"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ору, у строк, визначений Законом України "Про доступ до публічної інформації";</w:t>
      </w:r>
    </w:p>
    <w:p w14:paraId="0C78A404" w14:textId="3F2540BA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3) на відшкодування збитків, завданих його майну, шкоди, заподіяної його життю або здоров'ю внаслідок неналежного надання або ненадання послуги та незаконного проникнення в належне йому житло (інший об'єкт нерухомого майна)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ця або його представників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ця;</w:t>
      </w:r>
    </w:p>
    <w:p w14:paraId="0B38D1F2" w14:textId="5B07C9DB" w:rsidR="006004B7" w:rsidRPr="008D087B" w:rsidRDefault="006004B7" w:rsidP="008C05A5">
      <w:pPr>
        <w:jc w:val="both"/>
        <w:rPr>
          <w:rFonts w:ascii="Calibri" w:hAnsi="Calibri" w:cs="Calibri"/>
          <w:strike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4) </w:t>
      </w:r>
      <w:r w:rsidR="00E539B0" w:rsidRPr="008D087B">
        <w:rPr>
          <w:rFonts w:ascii="Calibri" w:hAnsi="Calibri" w:cs="Calibri"/>
          <w:sz w:val="18"/>
          <w:szCs w:val="18"/>
          <w:lang w:val="uk-UA"/>
        </w:rPr>
        <w:t xml:space="preserve">на усунення  протягом </w:t>
      </w:r>
      <w:r w:rsidR="00127837" w:rsidRPr="008D087B">
        <w:rPr>
          <w:rFonts w:ascii="Calibri" w:hAnsi="Calibri" w:cs="Calibri"/>
          <w:sz w:val="18"/>
          <w:szCs w:val="18"/>
          <w:lang w:val="uk-UA"/>
        </w:rPr>
        <w:t xml:space="preserve">погодженого Сторонами </w:t>
      </w:r>
      <w:r w:rsidR="00E539B0" w:rsidRPr="008D087B">
        <w:rPr>
          <w:rFonts w:ascii="Calibri" w:hAnsi="Calibri" w:cs="Calibri"/>
          <w:sz w:val="18"/>
          <w:szCs w:val="18"/>
          <w:lang w:val="uk-UA"/>
        </w:rPr>
        <w:t xml:space="preserve">строку, виявлених недоліків у наданні послуги, які сталися з вини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E539B0" w:rsidRPr="008D087B">
        <w:rPr>
          <w:rFonts w:ascii="Calibri" w:hAnsi="Calibri" w:cs="Calibri"/>
          <w:sz w:val="18"/>
          <w:szCs w:val="18"/>
          <w:lang w:val="uk-UA"/>
        </w:rPr>
        <w:t>ця;</w:t>
      </w:r>
    </w:p>
    <w:p w14:paraId="1DDAF600" w14:textId="7777777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14:paraId="741C239B" w14:textId="5C526827" w:rsidR="006004B7" w:rsidRPr="008D087B" w:rsidRDefault="00A84F11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6) отримувати від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ця штраф у розмірі </w:t>
      </w:r>
      <w:r w:rsidR="00127837" w:rsidRPr="008D087B">
        <w:rPr>
          <w:rFonts w:ascii="Calibri" w:eastAsiaTheme="minorEastAsia" w:hAnsi="Calibri" w:cs="Calibri"/>
          <w:sz w:val="18"/>
          <w:szCs w:val="18"/>
          <w:lang w:val="uk-UA" w:eastAsia="ru-RU"/>
        </w:rPr>
        <w:t>0,001% від вартості послуг за відповідний період, в який сталася  аварія, за перевищення нормативних строків проведення аварійно-відновних робіт</w:t>
      </w:r>
      <w:r w:rsidR="00127837" w:rsidRPr="008D087B">
        <w:rPr>
          <w:rFonts w:ascii="Calibri" w:hAnsi="Calibri" w:cs="Calibri"/>
          <w:sz w:val="18"/>
          <w:szCs w:val="18"/>
          <w:lang w:val="uk-UA"/>
        </w:rPr>
        <w:t xml:space="preserve"> в межах балансової відповідальності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127837" w:rsidRPr="008D087B">
        <w:rPr>
          <w:rFonts w:ascii="Calibri" w:hAnsi="Calibri" w:cs="Calibri"/>
          <w:sz w:val="18"/>
          <w:szCs w:val="18"/>
          <w:lang w:val="uk-UA"/>
        </w:rPr>
        <w:t>ця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;</w:t>
      </w:r>
    </w:p>
    <w:p w14:paraId="768EE7B1" w14:textId="7777777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7) на перевірку кількості та якості послуги в установленому законодавством порядку;</w:t>
      </w:r>
    </w:p>
    <w:p w14:paraId="4612B421" w14:textId="74EE9D4D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8) складати та підписувати акти-претензії у зв'язку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14:paraId="56952077" w14:textId="130EDDC9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9) без до</w:t>
      </w:r>
      <w:r w:rsidR="00A84F11" w:rsidRPr="008D087B">
        <w:rPr>
          <w:rFonts w:ascii="Calibri" w:hAnsi="Calibri" w:cs="Calibri"/>
          <w:sz w:val="18"/>
          <w:szCs w:val="18"/>
          <w:lang w:val="uk-UA"/>
        </w:rPr>
        <w:t xml:space="preserve">даткової оплати отримувати від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ця засобами зв'язку, зазначеними в розділі "Реквізити і підписи сторін"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ору, детальний розрахунок розподілу обсягу спожитої послуги між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чами будинку у строк, визначений Законом України "Про доступ до публічної інформації";</w:t>
      </w:r>
    </w:p>
    <w:p w14:paraId="320B6433" w14:textId="2AC24560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10) без додаткової оплати отримувати інформацію засобами зв'язку, зазначеними в розділі "Реквізити і підписи сторін"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A84F11" w:rsidRPr="008D087B">
        <w:rPr>
          <w:rFonts w:ascii="Calibri" w:hAnsi="Calibri" w:cs="Calibri"/>
          <w:sz w:val="18"/>
          <w:szCs w:val="18"/>
          <w:lang w:val="uk-UA"/>
        </w:rPr>
        <w:t xml:space="preserve">ору, інформацію про проведені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цем нарахування плати за послугу (з розподілом за періодами та вида</w:t>
      </w:r>
      <w:r w:rsidR="00A84F11" w:rsidRPr="008D087B">
        <w:rPr>
          <w:rFonts w:ascii="Calibri" w:hAnsi="Calibri" w:cs="Calibri"/>
          <w:sz w:val="18"/>
          <w:szCs w:val="18"/>
          <w:lang w:val="uk-UA"/>
        </w:rPr>
        <w:t xml:space="preserve">ми нарахувань) та отримані від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ча платежі у строк, визначений Законом України "Про доступ до публічної інформації";</w:t>
      </w:r>
    </w:p>
    <w:p w14:paraId="7A0FD2BD" w14:textId="7777777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11) в установленому законодавством порядку відключитися від систем (мереж) централізованого теплопостачання (централізованого опалення);</w:t>
      </w:r>
    </w:p>
    <w:p w14:paraId="4C14912C" w14:textId="1C87A8C3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12) зверт</w:t>
      </w:r>
      <w:r w:rsidR="006D1EF8" w:rsidRPr="008D087B">
        <w:rPr>
          <w:rFonts w:ascii="Calibri" w:hAnsi="Calibri" w:cs="Calibri"/>
          <w:sz w:val="18"/>
          <w:szCs w:val="18"/>
          <w:lang w:val="uk-UA"/>
        </w:rPr>
        <w:t xml:space="preserve">атися до суду у разі порушення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цем умов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ору.</w:t>
      </w:r>
    </w:p>
    <w:p w14:paraId="4C123035" w14:textId="76DED4A3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lastRenderedPageBreak/>
        <w:t xml:space="preserve">45.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 зобов'язаний:</w:t>
      </w:r>
    </w:p>
    <w:p w14:paraId="70D03851" w14:textId="7777777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1) своєчасно вживати заходів до усунення виявлених неполадок, пов'язаних з отриманням послуги, що виникли з його вини;</w:t>
      </w:r>
    </w:p>
    <w:p w14:paraId="7F0D7E2C" w14:textId="465EB7D2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2) забезпечувати цілісність обладнання приладів (вузлів) обліку послуги відповідно до умов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 та не втручатися в їх роботу;</w:t>
      </w:r>
    </w:p>
    <w:p w14:paraId="232A68A6" w14:textId="461ACDCA" w:rsidR="00E539B0" w:rsidRPr="008D087B" w:rsidRDefault="006004B7" w:rsidP="00DF041D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3</w:t>
      </w:r>
      <w:r w:rsidRPr="008D087B">
        <w:rPr>
          <w:rFonts w:ascii="Calibri" w:hAnsi="Calibri" w:cs="Calibri"/>
          <w:strike/>
          <w:sz w:val="18"/>
          <w:szCs w:val="18"/>
          <w:lang w:val="uk-UA"/>
        </w:rPr>
        <w:t xml:space="preserve">) </w:t>
      </w:r>
      <w:r w:rsidR="00E539B0" w:rsidRPr="008D087B">
        <w:rPr>
          <w:rFonts w:ascii="Calibri" w:hAnsi="Calibri" w:cs="Calibri"/>
          <w:sz w:val="18"/>
          <w:szCs w:val="18"/>
          <w:lang w:val="uk-UA"/>
        </w:rPr>
        <w:t xml:space="preserve">оплачувати </w:t>
      </w:r>
      <w:r w:rsidR="00820043" w:rsidRPr="008D087B">
        <w:rPr>
          <w:rFonts w:ascii="Calibri" w:hAnsi="Calibri" w:cs="Calibri"/>
          <w:sz w:val="18"/>
          <w:szCs w:val="18"/>
          <w:lang w:val="uk-UA"/>
        </w:rPr>
        <w:t xml:space="preserve">у строки, встановлені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E539B0" w:rsidRPr="008D087B">
        <w:rPr>
          <w:rFonts w:ascii="Calibri" w:hAnsi="Calibri" w:cs="Calibri"/>
          <w:sz w:val="18"/>
          <w:szCs w:val="18"/>
          <w:lang w:val="uk-UA"/>
        </w:rPr>
        <w:t>ором:</w:t>
      </w:r>
    </w:p>
    <w:p w14:paraId="2CFD7DE0" w14:textId="77777777" w:rsidR="00E539B0" w:rsidRPr="008D087B" w:rsidRDefault="00E539B0" w:rsidP="00704479">
      <w:pPr>
        <w:pStyle w:val="a4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-послугу з постачання теплової енергії для потреб опалення за тарифами, встановленими відповідно до законодавства,  </w:t>
      </w:r>
    </w:p>
    <w:p w14:paraId="13D2BE7D" w14:textId="77777777" w:rsidR="00E539B0" w:rsidRPr="008D087B" w:rsidRDefault="00E539B0" w:rsidP="00704479">
      <w:pPr>
        <w:pStyle w:val="a4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- абонентське обслуговування;</w:t>
      </w:r>
    </w:p>
    <w:p w14:paraId="16E27929" w14:textId="77777777" w:rsidR="00E539B0" w:rsidRPr="008D087B" w:rsidRDefault="00E539B0" w:rsidP="00704479">
      <w:pPr>
        <w:pStyle w:val="a4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- внески за встановлення, заміну та обслуговування вузлів комерційного обліку</w:t>
      </w:r>
    </w:p>
    <w:p w14:paraId="132C6B84" w14:textId="7777777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4) дотримуватися правил безпеки, зокрема пожежної та газової, санітарних норм;</w:t>
      </w:r>
    </w:p>
    <w:p w14:paraId="2A255E67" w14:textId="25A40C91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5) у разі несвоєчасного здійснення платежу за послугу сплачувати пеню в розмірі, встановленому цим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ором;</w:t>
      </w:r>
    </w:p>
    <w:p w14:paraId="76A358C7" w14:textId="095FBF0E" w:rsidR="006004B7" w:rsidRPr="008D087B" w:rsidRDefault="006D1EF8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6) надавати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цю показання наявних приладів - розподілювачів теплової енергії та/або вузлів обліку, що забезпечують індивідуальний облік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ння послуги у приміщенні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ча в порядку та строки, визначені цим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ором.</w:t>
      </w:r>
    </w:p>
    <w:p w14:paraId="7391AF71" w14:textId="7777777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7)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14:paraId="37048AA5" w14:textId="7777777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8) дотримуватися вимог житлового та містобудівного законодавства під час проведення ремонту чи реконструкції житла (іншого об'єкта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14:paraId="4447BAE0" w14:textId="7777777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9) забезпечити своєчасну підготовку об'єктів, що перебувають у його власності, до експлуатації в осінньо-зимовий період;</w:t>
      </w:r>
    </w:p>
    <w:p w14:paraId="0ED9028A" w14:textId="2F227254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10) інформувати протягом місяця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ця про зміну власника житла (іншого об'єкта нерухомого майна) шляхом надання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цю витягу з Реєстру</w:t>
      </w:r>
      <w:r w:rsidR="004B7031" w:rsidRPr="008D087B">
        <w:rPr>
          <w:rFonts w:ascii="Calibri" w:hAnsi="Calibri" w:cs="Calibri"/>
          <w:sz w:val="18"/>
          <w:szCs w:val="18"/>
          <w:lang w:val="uk-UA"/>
        </w:rPr>
        <w:t xml:space="preserve"> речових прав на нерухоме майно;</w:t>
      </w:r>
    </w:p>
    <w:p w14:paraId="5788CDC4" w14:textId="692706F7" w:rsidR="004B7031" w:rsidRPr="008D087B" w:rsidRDefault="004B7031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11) </w:t>
      </w:r>
      <w:r w:rsidRPr="008D087B">
        <w:rPr>
          <w:rFonts w:ascii="Calibri" w:eastAsiaTheme="minorEastAsia" w:hAnsi="Calibri" w:cs="Calibri"/>
          <w:sz w:val="18"/>
          <w:szCs w:val="18"/>
          <w:lang w:val="uk-UA" w:eastAsia="ru-RU"/>
        </w:rPr>
        <w:t>контролювати межповіркові інтервали вузлів обліку.</w:t>
      </w:r>
    </w:p>
    <w:p w14:paraId="36430F79" w14:textId="2A808E72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46.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ець має право:</w:t>
      </w:r>
    </w:p>
    <w:p w14:paraId="45B5564B" w14:textId="2E484101" w:rsidR="006004B7" w:rsidRPr="008D087B" w:rsidRDefault="006D1EF8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1) вимагати від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14:paraId="4E57E4CC" w14:textId="49EE891E" w:rsidR="006004B7" w:rsidRPr="008D087B" w:rsidRDefault="00B3665A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lastRenderedPageBreak/>
        <w:t xml:space="preserve">2) вимагати від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ча своєчасного проведення робіт з усунення виявлених неполадок, пов'язаних з отриманням послуги, що виникли з вини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ча, або відшкодування вартості таких робіт, якщо їх проводив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ець;</w:t>
      </w:r>
    </w:p>
    <w:p w14:paraId="1CF15348" w14:textId="4B9C317E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3) доступу до житла, інших об'єкті</w:t>
      </w:r>
      <w:r w:rsidR="00B3665A" w:rsidRPr="008D087B">
        <w:rPr>
          <w:rFonts w:ascii="Calibri" w:hAnsi="Calibri" w:cs="Calibri"/>
          <w:sz w:val="18"/>
          <w:szCs w:val="18"/>
          <w:lang w:val="uk-UA"/>
        </w:rPr>
        <w:t xml:space="preserve">в нерухомого майна і приміщень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ча для ліквідації аварій</w:t>
      </w:r>
      <w:r w:rsidR="00E539B0" w:rsidRPr="008D087B">
        <w:rPr>
          <w:rFonts w:ascii="Calibri" w:hAnsi="Calibri" w:cs="Calibri"/>
          <w:sz w:val="18"/>
          <w:szCs w:val="18"/>
          <w:lang w:val="uk-UA"/>
        </w:rPr>
        <w:t xml:space="preserve"> (в межах балансової </w:t>
      </w:r>
      <w:r w:rsidR="00260916" w:rsidRPr="008D087B">
        <w:rPr>
          <w:rFonts w:ascii="Calibri" w:hAnsi="Calibri" w:cs="Calibri"/>
          <w:sz w:val="18"/>
          <w:szCs w:val="18"/>
          <w:lang w:val="uk-UA"/>
        </w:rPr>
        <w:t xml:space="preserve">відповідальності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260916" w:rsidRPr="008D087B">
        <w:rPr>
          <w:rFonts w:ascii="Calibri" w:hAnsi="Calibri" w:cs="Calibri"/>
          <w:sz w:val="18"/>
          <w:szCs w:val="18"/>
          <w:lang w:val="uk-UA"/>
        </w:rPr>
        <w:t>ця</w:t>
      </w:r>
      <w:r w:rsidR="00E539B0" w:rsidRPr="008D087B">
        <w:rPr>
          <w:rFonts w:ascii="Calibri" w:hAnsi="Calibri" w:cs="Calibri"/>
          <w:sz w:val="18"/>
          <w:szCs w:val="18"/>
          <w:lang w:val="uk-UA"/>
        </w:rPr>
        <w:t>)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, проведення технічних та профілактичних оглядів і перевірки показань вузлів обліку, що забезпечують облік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ння послуги в будинку і приміщенні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ча, в порядку, визначеному законом і цим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ором;</w:t>
      </w:r>
    </w:p>
    <w:p w14:paraId="7114BD95" w14:textId="37F0239B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4) обмежити/припинити надання послуги в разі її неоплати або оплати не в повному обсязі в порядку і строки, встановлені Законом України "Про житлово-комунальні послуги" та цим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ором, крім випадків, коли якість та/або кількість послуги не відповідає умовам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ору;</w:t>
      </w:r>
    </w:p>
    <w:p w14:paraId="43B9E175" w14:textId="68C0FAC1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5) зверт</w:t>
      </w:r>
      <w:r w:rsidR="00B3665A" w:rsidRPr="008D087B">
        <w:rPr>
          <w:rFonts w:ascii="Calibri" w:hAnsi="Calibri" w:cs="Calibri"/>
          <w:sz w:val="18"/>
          <w:szCs w:val="18"/>
          <w:lang w:val="uk-UA"/>
        </w:rPr>
        <w:t xml:space="preserve">атися до суду в разі порушення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чем умов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ору;</w:t>
      </w:r>
    </w:p>
    <w:p w14:paraId="4D0B27BC" w14:textId="0A4D5A29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6) на відшкодування збитків у разі наявності порушень</w:t>
      </w:r>
      <w:r w:rsidR="00B3665A" w:rsidRPr="008D087B">
        <w:rPr>
          <w:rFonts w:ascii="Calibri" w:hAnsi="Calibri" w:cs="Calibri"/>
          <w:sz w:val="18"/>
          <w:szCs w:val="18"/>
          <w:lang w:val="uk-UA"/>
        </w:rPr>
        <w:t xml:space="preserve"> у роботі теплового обладнання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ча, що призвели до перебоїв у технологічному процесі постачання теплової енергії.</w:t>
      </w:r>
      <w:r w:rsidR="004B7031" w:rsidRPr="008D087B">
        <w:rPr>
          <w:rFonts w:ascii="Calibri" w:hAnsi="Calibri" w:cs="Calibri"/>
          <w:sz w:val="18"/>
          <w:szCs w:val="18"/>
          <w:lang w:val="uk-UA"/>
        </w:rPr>
        <w:t>;</w:t>
      </w:r>
    </w:p>
    <w:p w14:paraId="54889CF4" w14:textId="3404A3C1" w:rsidR="004B7031" w:rsidRPr="008D087B" w:rsidRDefault="004B7031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7) перевіряти установлені міжповіркові інтервали  вузлів обліку.</w:t>
      </w:r>
    </w:p>
    <w:p w14:paraId="40003628" w14:textId="5EB1DDC3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47.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ець зобов'язаний:</w:t>
      </w:r>
    </w:p>
    <w:p w14:paraId="632A74B8" w14:textId="1E9FA35D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1) забезпечувати своєчасність надання, безперервність і відповідну якість послуги згідно із законодавством та умовами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ору;</w:t>
      </w:r>
    </w:p>
    <w:p w14:paraId="6ECCAF07" w14:textId="6DD494CA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2) забезпечити надійне постачання обсягів теплової енергії відповідно до умов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 та стандартів;</w:t>
      </w:r>
    </w:p>
    <w:p w14:paraId="3D6386DF" w14:textId="1C9A51A4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3) </w:t>
      </w:r>
      <w:r w:rsidR="0048044B" w:rsidRPr="008D087B">
        <w:rPr>
          <w:rFonts w:ascii="Calibri" w:hAnsi="Calibri" w:cs="Calibri"/>
          <w:sz w:val="18"/>
          <w:szCs w:val="18"/>
          <w:lang w:val="uk-UA"/>
        </w:rPr>
        <w:t xml:space="preserve">без додаткової оплати надавати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чу в установленому законодавством порядку необхідну інформацію про ціну/тариф, загальну вартість місячного платежу, структуру ціни/тарифу, норми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ння та порядок надання послуги, її споживчі властивості, а також іншу інформацію, передбачену законодавством;</w:t>
      </w:r>
    </w:p>
    <w:p w14:paraId="2E39DF12" w14:textId="7777777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4) своєчасно проводити підготовку об'єктів житлово-комунального господарства, які перебувають у його власності (користуванні), до експлуатації в осінньо-зимовий період;</w:t>
      </w:r>
    </w:p>
    <w:p w14:paraId="7D2F8901" w14:textId="5433D693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5) розглядати у визначений законодавством строк претензії та скарги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ча і проводити відповідні перерахунки розміру плати за послугу в разі її ненадання, надання не в повному обсязі, несвоєчасно або неналежної якості, а також в інших випадках, визначених цим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ором;</w:t>
      </w:r>
    </w:p>
    <w:p w14:paraId="23A7F8E8" w14:textId="6424AF8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6) вживати заходів до ліквідації аварій</w:t>
      </w:r>
      <w:r w:rsidR="000C08F5" w:rsidRPr="008D087B">
        <w:rPr>
          <w:rFonts w:ascii="Calibri" w:hAnsi="Calibri" w:cs="Calibri"/>
          <w:sz w:val="18"/>
          <w:szCs w:val="18"/>
          <w:lang w:val="uk-UA"/>
        </w:rPr>
        <w:t xml:space="preserve"> в </w:t>
      </w:r>
      <w:r w:rsidR="00820043" w:rsidRPr="008D087B">
        <w:rPr>
          <w:rFonts w:ascii="Calibri" w:hAnsi="Calibri" w:cs="Calibri"/>
          <w:sz w:val="18"/>
          <w:szCs w:val="18"/>
          <w:lang w:val="uk-UA"/>
        </w:rPr>
        <w:t>межах</w:t>
      </w:r>
      <w:r w:rsidR="000C08F5" w:rsidRPr="008D087B">
        <w:rPr>
          <w:rFonts w:ascii="Calibri" w:hAnsi="Calibri" w:cs="Calibri"/>
          <w:sz w:val="18"/>
          <w:szCs w:val="18"/>
          <w:lang w:val="uk-UA"/>
        </w:rPr>
        <w:t xml:space="preserve"> балансової відповідальності</w:t>
      </w:r>
      <w:r w:rsidR="001048C1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1048C1" w:rsidRPr="008D087B">
        <w:rPr>
          <w:rFonts w:ascii="Calibri" w:hAnsi="Calibri" w:cs="Calibri"/>
          <w:sz w:val="18"/>
          <w:szCs w:val="18"/>
          <w:lang w:val="uk-UA"/>
        </w:rPr>
        <w:t>ця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, усунення порушень якості послуги, що сталися з вини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ця або на об'єктах, що перебувають у його власності (користуванні), у строки, встановлені законодавством;</w:t>
      </w:r>
    </w:p>
    <w:p w14:paraId="7E049466" w14:textId="2F4645CB" w:rsidR="006004B7" w:rsidRPr="008D087B" w:rsidRDefault="00B55F0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7) виплачувати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чу штраф за перевищення встановлених строків проведення аварійно-відновних робіт</w:t>
      </w:r>
      <w:r w:rsidR="005E5B0F" w:rsidRPr="008D087B">
        <w:rPr>
          <w:rFonts w:ascii="Calibri" w:hAnsi="Calibri" w:cs="Calibri"/>
          <w:sz w:val="18"/>
          <w:szCs w:val="18"/>
          <w:lang w:val="uk-UA"/>
        </w:rPr>
        <w:t xml:space="preserve"> в межах балансової відповідальності віконавця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 у розмірі,</w:t>
      </w:r>
      <w:r w:rsidR="000C08F5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визначеному цим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ором;</w:t>
      </w:r>
    </w:p>
    <w:p w14:paraId="10BE0F22" w14:textId="08C4952E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lastRenderedPageBreak/>
        <w:t xml:space="preserve">8) </w:t>
      </w:r>
      <w:r w:rsidR="00B3665A" w:rsidRPr="008D087B">
        <w:rPr>
          <w:rFonts w:ascii="Calibri" w:hAnsi="Calibri" w:cs="Calibri"/>
          <w:sz w:val="18"/>
          <w:szCs w:val="18"/>
          <w:lang w:val="uk-UA"/>
        </w:rPr>
        <w:t xml:space="preserve">своєчасно реагувати на виклики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ча, підписувати акти-претензії,</w:t>
      </w:r>
      <w:r w:rsidR="00B55F07" w:rsidRPr="008D087B">
        <w:rPr>
          <w:rFonts w:ascii="Calibri" w:hAnsi="Calibri" w:cs="Calibri"/>
          <w:sz w:val="18"/>
          <w:szCs w:val="18"/>
          <w:lang w:val="uk-UA"/>
        </w:rPr>
        <w:t xml:space="preserve"> вести облік вимог (претензій)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ча у зв'язку з порушенням порядку надання послуги;</w:t>
      </w:r>
    </w:p>
    <w:p w14:paraId="66574B6A" w14:textId="7777777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9) своєчасно та власним коштом проводити роботи з усунення виявлених неполадок, пов'язаних з наданням послуги, що виникли з його вини;</w:t>
      </w:r>
    </w:p>
    <w:p w14:paraId="7C18E2F4" w14:textId="0758EC6B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10) інформувати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ча про намір зміни ціни/тарифу на послугу обґрунтуванням такої необхідності у порядку, визначеному Мінрегіоном;</w:t>
      </w:r>
    </w:p>
    <w:p w14:paraId="61C7B7CE" w14:textId="42E69455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11) здійснювати розподіл загальнобудинкового обсягу послуг між співвласниками багатоквартирного будинку у передбаченому законом та цим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ором порядку.</w:t>
      </w:r>
    </w:p>
    <w:p w14:paraId="3978B78E" w14:textId="6E81B0F4" w:rsidR="006004B7" w:rsidRPr="008D087B" w:rsidRDefault="006004B7" w:rsidP="0085526D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  <w:r w:rsidRPr="008D087B">
        <w:rPr>
          <w:rFonts w:ascii="Calibri" w:hAnsi="Calibri" w:cs="Calibri"/>
          <w:b/>
          <w:sz w:val="18"/>
          <w:szCs w:val="18"/>
          <w:lang w:val="uk-UA"/>
        </w:rPr>
        <w:t xml:space="preserve">Відповідальність сторін за порушення вимог </w:t>
      </w:r>
      <w:r w:rsidR="00032CBF" w:rsidRPr="008D087B">
        <w:rPr>
          <w:rFonts w:ascii="Calibri" w:hAnsi="Calibri" w:cs="Calibri"/>
          <w:b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b/>
          <w:sz w:val="18"/>
          <w:szCs w:val="18"/>
          <w:lang w:val="uk-UA"/>
        </w:rPr>
        <w:t>ору</w:t>
      </w:r>
    </w:p>
    <w:p w14:paraId="672684E5" w14:textId="55BD59D3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48. Сторони несуть відповідальність за невиконання умов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ору відповідно до законодавства та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ору.</w:t>
      </w:r>
    </w:p>
    <w:p w14:paraId="4BC53BE1" w14:textId="36AB0993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49. У разі несвоєчасного здійснення платежів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 зобов'язаний сплатити пеню </w:t>
      </w:r>
      <w:r w:rsidR="00DB2827" w:rsidRPr="008D087B">
        <w:rPr>
          <w:rFonts w:ascii="Calibri" w:hAnsi="Calibri" w:cs="Calibri"/>
          <w:sz w:val="18"/>
          <w:szCs w:val="18"/>
          <w:lang w:val="uk-UA"/>
        </w:rPr>
        <w:t>в розмірі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 0,01 відсотка суми боргу за кожен день прострочення. Загальний розмір сплаченої пені не може перевищувати 100 відсотків загальної суми боргу.</w:t>
      </w:r>
    </w:p>
    <w:p w14:paraId="6896F5C9" w14:textId="7777777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14:paraId="02601211" w14:textId="0CBAEE56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Пеня не нараховується за умови наявності заборгованості держави за надані населенню пільги та житло</w:t>
      </w:r>
      <w:r w:rsidR="0085526D" w:rsidRPr="008D087B">
        <w:rPr>
          <w:rFonts w:ascii="Calibri" w:hAnsi="Calibri" w:cs="Calibri"/>
          <w:sz w:val="18"/>
          <w:szCs w:val="18"/>
          <w:lang w:val="uk-UA"/>
        </w:rPr>
        <w:t xml:space="preserve">ві субсидії та/або наявності у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ча заборгованості з оплати праці, підтвердженої належним чином.</w:t>
      </w:r>
    </w:p>
    <w:p w14:paraId="3AA1B4D2" w14:textId="54A56452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50. У разі ненадання послуги, надання її не в повному обсязі або невідповідної якості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ець зобов'язаний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невідповідної якості, а також сплатити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чу штраф у розмірі</w:t>
      </w:r>
      <w:r w:rsidR="00820043" w:rsidRPr="008D087B">
        <w:rPr>
          <w:rFonts w:ascii="Calibri" w:hAnsi="Calibri" w:cs="Calibri"/>
          <w:sz w:val="18"/>
          <w:szCs w:val="18"/>
          <w:lang w:val="uk-UA"/>
        </w:rPr>
        <w:t>,</w:t>
      </w:r>
      <w:r w:rsidR="000C08F5" w:rsidRPr="008D087B">
        <w:rPr>
          <w:rFonts w:ascii="Calibri" w:hAnsi="Calibri" w:cs="Calibri"/>
          <w:sz w:val="18"/>
          <w:szCs w:val="18"/>
          <w:lang w:val="uk-UA"/>
        </w:rPr>
        <w:t xml:space="preserve"> встановленому законодавством.</w:t>
      </w:r>
      <w:r w:rsidRPr="008D087B">
        <w:rPr>
          <w:rFonts w:ascii="Calibri" w:hAnsi="Calibri" w:cs="Calibri"/>
          <w:strike/>
          <w:sz w:val="18"/>
          <w:szCs w:val="18"/>
          <w:lang w:val="uk-UA"/>
        </w:rPr>
        <w:t xml:space="preserve"> </w:t>
      </w:r>
    </w:p>
    <w:p w14:paraId="68A2C14B" w14:textId="5E6F8765" w:rsidR="006004B7" w:rsidRPr="008D087B" w:rsidRDefault="0085526D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51. Оформлення претензій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ча щодо ненадання послуги, надання її не в повному обсязі або неналежної якості здійснюється в порядку, визначеному статтею 27 Закону України "Про житлово-комунальні послуги".</w:t>
      </w:r>
    </w:p>
    <w:p w14:paraId="46DE4565" w14:textId="1B4E4038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ором про надання відповідних послуг, затвердженого постановою Кабінету Міністрів України від 27 грудня 2018 р. N 1145 (Офіційний вісник України, 2019 р., N 4, ст. 133).</w:t>
      </w:r>
    </w:p>
    <w:p w14:paraId="581903CA" w14:textId="10D75362" w:rsidR="006004B7" w:rsidRPr="008D087B" w:rsidRDefault="00032CBF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ець </w:t>
      </w:r>
      <w:r w:rsidR="008D087B" w:rsidRPr="008D087B">
        <w:rPr>
          <w:rFonts w:ascii="Calibri" w:hAnsi="Calibri" w:cs="Calibri"/>
          <w:sz w:val="18"/>
          <w:szCs w:val="18"/>
          <w:lang w:val="uk-UA"/>
        </w:rPr>
        <w:t>зобов’язаний прибути</w:t>
      </w:r>
      <w:r w:rsidR="000C08F5" w:rsidRPr="008D087B">
        <w:rPr>
          <w:rFonts w:ascii="Calibri" w:hAnsi="Calibri" w:cs="Calibri"/>
          <w:sz w:val="18"/>
          <w:szCs w:val="18"/>
          <w:lang w:val="uk-UA"/>
        </w:rPr>
        <w:t xml:space="preserve"> на виклик </w:t>
      </w:r>
      <w:r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0C08F5" w:rsidRPr="008D087B">
        <w:rPr>
          <w:rFonts w:ascii="Calibri" w:hAnsi="Calibri" w:cs="Calibri"/>
          <w:sz w:val="18"/>
          <w:szCs w:val="18"/>
          <w:lang w:val="uk-UA"/>
        </w:rPr>
        <w:t xml:space="preserve">ча для перевірки якості надання послуги не пізніше ніж протягом одного робочого дня з моменту отримання повідомлення </w:t>
      </w:r>
      <w:r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0C08F5" w:rsidRPr="008D087B">
        <w:rPr>
          <w:rFonts w:ascii="Calibri" w:hAnsi="Calibri" w:cs="Calibri"/>
          <w:sz w:val="18"/>
          <w:szCs w:val="18"/>
          <w:lang w:val="uk-UA"/>
        </w:rPr>
        <w:t>ча</w:t>
      </w:r>
    </w:p>
    <w:p w14:paraId="52B33CE4" w14:textId="48A6869D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52.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ець не несе відповідальності за ненадання послуги, надання її не в повному обсязі або невідповідної якості, якщо доведе, що на межі централізованих інженерно-техні</w:t>
      </w:r>
      <w:r w:rsidR="0048044B" w:rsidRPr="008D087B">
        <w:rPr>
          <w:rFonts w:ascii="Calibri" w:hAnsi="Calibri" w:cs="Calibri"/>
          <w:sz w:val="18"/>
          <w:szCs w:val="18"/>
          <w:lang w:val="uk-UA"/>
        </w:rPr>
        <w:t xml:space="preserve">чних </w:t>
      </w:r>
      <w:r w:rsidR="0048044B" w:rsidRPr="008D087B">
        <w:rPr>
          <w:rFonts w:ascii="Calibri" w:hAnsi="Calibri" w:cs="Calibri"/>
          <w:sz w:val="18"/>
          <w:szCs w:val="18"/>
          <w:lang w:val="uk-UA"/>
        </w:rPr>
        <w:lastRenderedPageBreak/>
        <w:t xml:space="preserve">систем постачання послуги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ця та внутрішньобудинкових систем багатоквартирного будинку її якість відповідала вимогам, встановленим цим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ором, та актам законодавства.</w:t>
      </w:r>
    </w:p>
    <w:p w14:paraId="4133CEDE" w14:textId="54918AB1" w:rsidR="006004B7" w:rsidRPr="008D087B" w:rsidRDefault="00032CBF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ець не несе відповідальності за ненадання послуги, надання її не в повному обсязі або невідповідної якості під час перерв, передбачених частиною першою статті 16 Закону України "Про житлово-комунальні послуги".</w:t>
      </w:r>
    </w:p>
    <w:p w14:paraId="788CB4C2" w14:textId="18C3EA29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53.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ець має право обмежи</w:t>
      </w:r>
      <w:r w:rsidR="008F3F92" w:rsidRPr="008D087B">
        <w:rPr>
          <w:rFonts w:ascii="Calibri" w:hAnsi="Calibri" w:cs="Calibri"/>
          <w:sz w:val="18"/>
          <w:szCs w:val="18"/>
          <w:lang w:val="uk-UA"/>
        </w:rPr>
        <w:t xml:space="preserve">ти (припинити) надання послуги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>чеві у разі непогашення в повному обсязі заборгованості з оплати спожитої послуги.</w:t>
      </w:r>
    </w:p>
    <w:p w14:paraId="48FF6226" w14:textId="14265124" w:rsidR="006004B7" w:rsidRPr="008D087B" w:rsidRDefault="00032CBF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ець надсилає </w:t>
      </w:r>
      <w:r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</w:t>
      </w:r>
      <w:r w:rsidR="00590C88" w:rsidRPr="008D087B">
        <w:rPr>
          <w:rFonts w:ascii="Calibri" w:hAnsi="Calibri" w:cs="Calibri"/>
          <w:sz w:val="18"/>
          <w:szCs w:val="18"/>
          <w:lang w:val="uk-UA"/>
        </w:rPr>
        <w:t>/</w:t>
      </w:r>
      <w:r w:rsidR="004945E4" w:rsidRPr="008D087B">
        <w:rPr>
          <w:rFonts w:ascii="Calibri" w:hAnsi="Calibri" w:cs="Calibri"/>
          <w:sz w:val="18"/>
          <w:szCs w:val="18"/>
          <w:lang w:val="uk-UA"/>
        </w:rPr>
        <w:t>або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 шляхом</w:t>
      </w:r>
      <w:r w:rsidR="0048044B" w:rsidRPr="008D087B">
        <w:rPr>
          <w:rFonts w:ascii="Calibri" w:hAnsi="Calibri" w:cs="Calibri"/>
          <w:sz w:val="18"/>
          <w:szCs w:val="18"/>
          <w:lang w:val="uk-UA"/>
        </w:rPr>
        <w:t xml:space="preserve"> повідомлення </w:t>
      </w:r>
      <w:r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чеві через його особистий кабінет або в інший спосіб </w:t>
      </w:r>
      <w:permStart w:id="1967260361" w:edGrp="everyone"/>
      <w:r w:rsidR="00AB730B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B76C8E" w:rsidRPr="008D087B">
        <w:rPr>
          <w:rFonts w:ascii="Calibri" w:hAnsi="Calibri" w:cs="Calibri"/>
          <w:sz w:val="18"/>
          <w:szCs w:val="18"/>
          <w:lang w:val="uk-UA"/>
        </w:rPr>
        <w:t>(на адресу електрон</w:t>
      </w:r>
      <w:r w:rsidR="00A13BE6" w:rsidRPr="008D087B">
        <w:rPr>
          <w:rFonts w:ascii="Calibri" w:hAnsi="Calibri" w:cs="Calibri"/>
          <w:sz w:val="18"/>
          <w:szCs w:val="18"/>
          <w:lang w:val="uk-UA"/>
        </w:rPr>
        <w:t>о</w:t>
      </w:r>
      <w:r w:rsidR="00B76C8E" w:rsidRPr="008D087B">
        <w:rPr>
          <w:rFonts w:ascii="Calibri" w:hAnsi="Calibri" w:cs="Calibri"/>
          <w:sz w:val="18"/>
          <w:szCs w:val="18"/>
          <w:lang w:val="uk-UA"/>
        </w:rPr>
        <w:t>ї</w:t>
      </w:r>
      <w:r w:rsidR="00A13BE6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 w:rsidR="00B76C8E" w:rsidRPr="008D087B">
        <w:rPr>
          <w:rFonts w:ascii="Calibri" w:hAnsi="Calibri" w:cs="Calibri"/>
          <w:sz w:val="18"/>
          <w:szCs w:val="18"/>
          <w:lang w:val="uk-UA"/>
        </w:rPr>
        <w:t>пошти</w:t>
      </w:r>
      <w:r w:rsidR="004548EB" w:rsidRPr="008D087B">
        <w:rPr>
          <w:rFonts w:ascii="Calibri" w:hAnsi="Calibri" w:cs="Calibri"/>
          <w:sz w:val="18"/>
          <w:szCs w:val="18"/>
          <w:lang w:val="uk-UA"/>
        </w:rPr>
        <w:t>)</w:t>
      </w:r>
      <w:r w:rsidR="00AB730B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permEnd w:id="1967260361"/>
      <w:r w:rsidR="006004B7" w:rsidRPr="008D087B">
        <w:rPr>
          <w:rFonts w:ascii="Calibri" w:hAnsi="Calibri" w:cs="Calibri"/>
          <w:sz w:val="18"/>
          <w:szCs w:val="18"/>
          <w:lang w:val="uk-UA"/>
        </w:rPr>
        <w:t>.</w:t>
      </w:r>
    </w:p>
    <w:p w14:paraId="08652666" w14:textId="7F357CA6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Таке </w:t>
      </w:r>
      <w:r w:rsidR="008F3F92" w:rsidRPr="008D087B">
        <w:rPr>
          <w:rFonts w:ascii="Calibri" w:hAnsi="Calibri" w:cs="Calibri"/>
          <w:sz w:val="18"/>
          <w:szCs w:val="18"/>
          <w:lang w:val="uk-UA"/>
        </w:rPr>
        <w:t xml:space="preserve">попередження надсилається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чеві не раніше ніж протягом наступного робочого дня після закінчення граничного строку оплати, визначеного законодавством та/або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ором.</w:t>
      </w:r>
    </w:p>
    <w:p w14:paraId="2B7EBB52" w14:textId="7634A56C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Обмеження (припинення</w:t>
      </w:r>
      <w:r w:rsidR="008F3F92" w:rsidRPr="008D087B">
        <w:rPr>
          <w:rFonts w:ascii="Calibri" w:hAnsi="Calibri" w:cs="Calibri"/>
          <w:sz w:val="18"/>
          <w:szCs w:val="18"/>
          <w:lang w:val="uk-UA"/>
        </w:rPr>
        <w:t xml:space="preserve">) надання послуги здійснюється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цем відповідно до частини четвертої статті 26 Закону України "Про житлово-комунальні послуги" пр</w:t>
      </w:r>
      <w:r w:rsidR="008F3F92" w:rsidRPr="008D087B">
        <w:rPr>
          <w:rFonts w:ascii="Calibri" w:hAnsi="Calibri" w:cs="Calibri"/>
          <w:sz w:val="18"/>
          <w:szCs w:val="18"/>
          <w:lang w:val="uk-UA"/>
        </w:rPr>
        <w:t xml:space="preserve">отягом 30 днів з дня отримання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8F3F92" w:rsidRPr="008D087B">
        <w:rPr>
          <w:rFonts w:ascii="Calibri" w:hAnsi="Calibri" w:cs="Calibri"/>
          <w:sz w:val="18"/>
          <w:szCs w:val="18"/>
          <w:lang w:val="uk-UA"/>
        </w:rPr>
        <w:t xml:space="preserve">чем попередження від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Pr="008D087B">
        <w:rPr>
          <w:rFonts w:ascii="Calibri" w:hAnsi="Calibri" w:cs="Calibri"/>
          <w:sz w:val="18"/>
          <w:szCs w:val="18"/>
          <w:lang w:val="uk-UA"/>
        </w:rPr>
        <w:t>ця.</w:t>
      </w:r>
    </w:p>
    <w:p w14:paraId="1B1CDC39" w14:textId="46B4EF1C" w:rsidR="00C71449" w:rsidRPr="008D087B" w:rsidRDefault="006004B7" w:rsidP="00C71449">
      <w:pPr>
        <w:pStyle w:val="aa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54</w:t>
      </w:r>
      <w:r w:rsidR="00C71449" w:rsidRPr="008D087B">
        <w:rPr>
          <w:rFonts w:ascii="Calibri" w:hAnsi="Calibri" w:cs="Calibri"/>
          <w:sz w:val="18"/>
          <w:szCs w:val="18"/>
          <w:lang w:val="uk-UA"/>
        </w:rPr>
        <w:t>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14:paraId="698A01D9" w14:textId="10B5E793" w:rsidR="006004B7" w:rsidRPr="008D087B" w:rsidRDefault="0048044B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Витрати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ця з обмеження (припинення) надання послуги та з відновлення її постачання у випадках, передбачених</w:t>
      </w:r>
      <w:r w:rsidR="008F3F92" w:rsidRPr="008D087B">
        <w:rPr>
          <w:rFonts w:ascii="Calibri" w:hAnsi="Calibri" w:cs="Calibri"/>
          <w:sz w:val="18"/>
          <w:szCs w:val="18"/>
          <w:lang w:val="uk-UA"/>
        </w:rPr>
        <w:t xml:space="preserve"> цим пунктом, покладаються на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ча, якому здійснювалося обмеження надання послуги, відповідно до кошторису витрат на відновлен</w:t>
      </w:r>
      <w:r w:rsidR="008F3F92" w:rsidRPr="008D087B">
        <w:rPr>
          <w:rFonts w:ascii="Calibri" w:hAnsi="Calibri" w:cs="Calibri"/>
          <w:sz w:val="18"/>
          <w:szCs w:val="18"/>
          <w:lang w:val="uk-UA"/>
        </w:rPr>
        <w:t xml:space="preserve">ня надання послуги, складеного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Виконав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цем.</w:t>
      </w:r>
    </w:p>
    <w:p w14:paraId="6E75D718" w14:textId="21E2EE72" w:rsidR="006004B7" w:rsidRPr="008D087B" w:rsidRDefault="006004B7" w:rsidP="008F3F92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  <w:r w:rsidRPr="008D087B">
        <w:rPr>
          <w:rFonts w:ascii="Calibri" w:hAnsi="Calibri" w:cs="Calibri"/>
          <w:b/>
          <w:sz w:val="18"/>
          <w:szCs w:val="18"/>
          <w:lang w:val="uk-UA"/>
        </w:rPr>
        <w:t xml:space="preserve">Строк дії </w:t>
      </w:r>
      <w:r w:rsidR="00032CBF" w:rsidRPr="008D087B">
        <w:rPr>
          <w:rFonts w:ascii="Calibri" w:hAnsi="Calibri" w:cs="Calibri"/>
          <w:b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b/>
          <w:sz w:val="18"/>
          <w:szCs w:val="18"/>
          <w:lang w:val="uk-UA"/>
        </w:rPr>
        <w:t>ору, порядок і умови внесення до нього змін, продовження його дії</w:t>
      </w:r>
    </w:p>
    <w:p w14:paraId="39C997D3" w14:textId="1A11A5CB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55. Цей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ір набирає чинності з моменту його підписання і діє протягом одного року з дати набрання чинності.</w:t>
      </w:r>
    </w:p>
    <w:p w14:paraId="2FC2B7F3" w14:textId="2975E015" w:rsidR="005E5B0F" w:rsidRPr="008D087B" w:rsidRDefault="005E5B0F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permStart w:id="319904790" w:edGrp="everyone"/>
      <w:r w:rsidRPr="008D087B">
        <w:rPr>
          <w:rFonts w:ascii="Calibri" w:hAnsi="Calibri" w:cs="Calibri"/>
          <w:sz w:val="18"/>
          <w:szCs w:val="18"/>
          <w:lang w:val="uk-UA"/>
        </w:rPr>
        <w:t xml:space="preserve">Сторони дійшли домовленості, що положення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ору застосовуються до правовідносин Сторін, що виникли </w:t>
      </w:r>
      <w:r w:rsidR="00B76C8E" w:rsidRPr="008D087B">
        <w:rPr>
          <w:rFonts w:ascii="Calibri" w:hAnsi="Calibri" w:cs="Calibri"/>
          <w:sz w:val="18"/>
          <w:szCs w:val="18"/>
          <w:highlight w:val="yellow"/>
          <w:lang w:val="uk-UA"/>
        </w:rPr>
        <w:t>«__</w:t>
      </w:r>
      <w:r w:rsidR="005D4C12" w:rsidRPr="00F31BF5">
        <w:rPr>
          <w:rFonts w:ascii="Calibri" w:hAnsi="Calibri" w:cs="Calibri"/>
          <w:sz w:val="18"/>
          <w:szCs w:val="18"/>
          <w:highlight w:val="yellow"/>
        </w:rPr>
        <w:t>__</w:t>
      </w:r>
      <w:r w:rsidR="00B76C8E" w:rsidRPr="008D087B">
        <w:rPr>
          <w:rFonts w:ascii="Calibri" w:hAnsi="Calibri" w:cs="Calibri"/>
          <w:sz w:val="18"/>
          <w:szCs w:val="18"/>
          <w:highlight w:val="yellow"/>
          <w:lang w:val="uk-UA"/>
        </w:rPr>
        <w:t>__»_</w:t>
      </w:r>
      <w:r w:rsidR="005D4C12" w:rsidRPr="00F31BF5">
        <w:rPr>
          <w:rFonts w:ascii="Calibri" w:hAnsi="Calibri" w:cs="Calibri"/>
          <w:sz w:val="18"/>
          <w:szCs w:val="18"/>
          <w:highlight w:val="yellow"/>
        </w:rPr>
        <w:t>_____</w:t>
      </w:r>
      <w:r w:rsidR="00B76C8E" w:rsidRPr="008D087B">
        <w:rPr>
          <w:rFonts w:ascii="Calibri" w:hAnsi="Calibri" w:cs="Calibri"/>
          <w:sz w:val="18"/>
          <w:szCs w:val="18"/>
          <w:highlight w:val="yellow"/>
          <w:lang w:val="uk-UA"/>
        </w:rPr>
        <w:t>_______</w:t>
      </w:r>
      <w:r w:rsidR="005A0E0C" w:rsidRPr="008D087B">
        <w:rPr>
          <w:rFonts w:ascii="Calibri" w:hAnsi="Calibri" w:cs="Calibri"/>
          <w:sz w:val="18"/>
          <w:szCs w:val="18"/>
          <w:highlight w:val="yellow"/>
          <w:lang w:val="uk-UA"/>
        </w:rPr>
        <w:t>2020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 року (відповідно до ст. 631 ЦК України).</w:t>
      </w:r>
      <w:permEnd w:id="319904790"/>
    </w:p>
    <w:p w14:paraId="05D246E8" w14:textId="26979B62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56. Якщо за один місяць до закінчення строку дії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ору жодна із сторін не повідомить письмово іншій стороні про відмову від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ору,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ір вважається продовженим на черговий однорічний строк.</w:t>
      </w:r>
    </w:p>
    <w:p w14:paraId="6EF6F02B" w14:textId="65BC08F6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57. Припинення дії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 не звільняє сторони від обов'язку виконання зобов'язань, які на дату такого припинення залишилися невиконаними.</w:t>
      </w:r>
    </w:p>
    <w:p w14:paraId="1268A32D" w14:textId="082BE22E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lastRenderedPageBreak/>
        <w:t xml:space="preserve">58. Умови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ору, крім ціни (вартості) послуги, можуть бути змінені виключно за згодою сторін.</w:t>
      </w:r>
    </w:p>
    <w:p w14:paraId="5348AB12" w14:textId="4758B563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У разі зміни тарифу на теплову енергію з моменту його введення в дію застосовується відповідна нова ціна (вартість) послуги без внесення сторонами додаткових змін до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ору.</w:t>
      </w:r>
    </w:p>
    <w:p w14:paraId="25D7B472" w14:textId="1CB22990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59. У разі зміни даних, зазначених у розділі "Реквізити і підписи сторін"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ору, сторона письмово повідомляє про це іншій стороні у семиденний строк з дати настання змін.</w:t>
      </w:r>
    </w:p>
    <w:p w14:paraId="5F324A43" w14:textId="77777777" w:rsidR="006004B7" w:rsidRPr="008D087B" w:rsidRDefault="006004B7" w:rsidP="008F3F92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  <w:r w:rsidRPr="008D087B">
        <w:rPr>
          <w:rFonts w:ascii="Calibri" w:hAnsi="Calibri" w:cs="Calibri"/>
          <w:b/>
          <w:sz w:val="18"/>
          <w:szCs w:val="18"/>
          <w:lang w:val="uk-UA"/>
        </w:rPr>
        <w:t>Прикінцеві положення</w:t>
      </w:r>
    </w:p>
    <w:p w14:paraId="2757C5CE" w14:textId="373B716E" w:rsidR="006004B7" w:rsidRPr="008D087B" w:rsidRDefault="002C0FF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60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. Цей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ір складено у двох примірниках, які мають однакову юридичну силу, по одному для кожної із сторін.</w:t>
      </w:r>
    </w:p>
    <w:p w14:paraId="6D4C4507" w14:textId="284D17D6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Додатком до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ору є температурний графік теплової мережі, який є невід'ємною частиною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ору.</w:t>
      </w:r>
    </w:p>
    <w:p w14:paraId="22010B8A" w14:textId="422F33E8" w:rsidR="006004B7" w:rsidRPr="008D087B" w:rsidRDefault="002C0FF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61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. Якщо цим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ором, законодавством або письмовою домовленістю сторін не передбачено інше, повідомлення, передбачені цим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 xml:space="preserve">ором, сторони надсилають одна одній засобами зв'язку, зазначеними в розділі "Реквізити і підписи сторін"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6004B7" w:rsidRPr="008D087B">
        <w:rPr>
          <w:rFonts w:ascii="Calibri" w:hAnsi="Calibri" w:cs="Calibri"/>
          <w:sz w:val="18"/>
          <w:szCs w:val="18"/>
          <w:lang w:val="uk-UA"/>
        </w:rPr>
        <w:t>ору.</w:t>
      </w:r>
    </w:p>
    <w:p w14:paraId="00716305" w14:textId="0A152E31" w:rsidR="007E1022" w:rsidRPr="008D087B" w:rsidRDefault="002C0FF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62</w:t>
      </w:r>
      <w:r w:rsidR="007E1022" w:rsidRPr="008D087B">
        <w:rPr>
          <w:rFonts w:ascii="Calibri" w:hAnsi="Calibri" w:cs="Calibri"/>
          <w:sz w:val="18"/>
          <w:szCs w:val="18"/>
          <w:lang w:val="uk-UA"/>
        </w:rPr>
        <w:t xml:space="preserve">. </w:t>
      </w:r>
      <w:r w:rsidR="005E5B0F" w:rsidRPr="008D087B">
        <w:rPr>
          <w:rFonts w:ascii="Calibri" w:hAnsi="Calibri" w:cs="Calibri"/>
          <w:sz w:val="18"/>
          <w:szCs w:val="18"/>
          <w:lang w:val="uk-UA"/>
        </w:rPr>
        <w:t xml:space="preserve">Кожна із сторін зобов’язується забезпечити строгу конфіденційність інформації при  виконанні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5E5B0F" w:rsidRPr="008D087B">
        <w:rPr>
          <w:rFonts w:ascii="Calibri" w:hAnsi="Calibri" w:cs="Calibri"/>
          <w:sz w:val="18"/>
          <w:szCs w:val="18"/>
          <w:lang w:val="uk-UA"/>
        </w:rPr>
        <w:t xml:space="preserve">ору і вжити відповідних заходів з її нерозголошення. Передача зазначеної інформації юридичним і фізичним особам, що не мають відношення до цього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5E5B0F" w:rsidRPr="008D087B">
        <w:rPr>
          <w:rFonts w:ascii="Calibri" w:hAnsi="Calibri" w:cs="Calibri"/>
          <w:sz w:val="18"/>
          <w:szCs w:val="18"/>
          <w:lang w:val="uk-UA"/>
        </w:rPr>
        <w:t xml:space="preserve">ору, її опублікування чи розголошення іншими способами чи методами може мати місце тільки при письмовій згоді Сторін, незалежно від причин і термінів виконання даного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5E5B0F" w:rsidRPr="008D087B">
        <w:rPr>
          <w:rFonts w:ascii="Calibri" w:hAnsi="Calibri" w:cs="Calibri"/>
          <w:sz w:val="18"/>
          <w:szCs w:val="18"/>
          <w:lang w:val="uk-UA"/>
        </w:rPr>
        <w:t>ору, крім випадків, передбачених чинним законодавством України. Відповідальність Сторін за порушення положень даної статті визначається і вирішується відповідно до чинного законодавства України.</w:t>
      </w:r>
    </w:p>
    <w:p w14:paraId="78F173FA" w14:textId="1EEDD6D9" w:rsidR="004945E4" w:rsidRPr="008D087B" w:rsidRDefault="004945E4" w:rsidP="00E67621">
      <w:pPr>
        <w:pStyle w:val="a4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6</w:t>
      </w:r>
      <w:r w:rsidR="002C0FF7" w:rsidRPr="008D087B">
        <w:rPr>
          <w:rFonts w:ascii="Calibri" w:hAnsi="Calibri" w:cs="Calibri"/>
          <w:sz w:val="18"/>
          <w:szCs w:val="18"/>
          <w:lang w:val="uk-UA"/>
        </w:rPr>
        <w:t>3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. Спори, що можуть виникнути у процесі виконання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ору, сторони вирішують шляхом переговорів. Неврегульовані питання вирішуються у судовому порядку</w:t>
      </w:r>
    </w:p>
    <w:p w14:paraId="69DA5B67" w14:textId="56A4E7A9" w:rsidR="004945E4" w:rsidRPr="008D087B" w:rsidRDefault="004945E4" w:rsidP="004945E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6</w:t>
      </w:r>
      <w:r w:rsidR="002C0FF7" w:rsidRPr="008D087B">
        <w:rPr>
          <w:rFonts w:ascii="Calibri" w:hAnsi="Calibri" w:cs="Calibri"/>
          <w:sz w:val="18"/>
          <w:szCs w:val="18"/>
          <w:lang w:val="uk-UA"/>
        </w:rPr>
        <w:t>4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. Сторони підтверджують, що цей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ір підписаний ними при повному розумінні його термінології та умов, а також уповноваженими на його підписання представниками Сторін та підтверджують достовірність даних про Сторони наведених в цьому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орі.</w:t>
      </w:r>
    </w:p>
    <w:p w14:paraId="7721DDBB" w14:textId="40D790C8" w:rsidR="005E5B0F" w:rsidRPr="008D087B" w:rsidRDefault="005E5B0F" w:rsidP="004945E4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65. Жодна із сторін не має права передавати свої права і зобов'язання за даним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Pr="008D087B">
        <w:rPr>
          <w:rFonts w:ascii="Calibri" w:hAnsi="Calibri" w:cs="Calibri"/>
          <w:sz w:val="18"/>
          <w:szCs w:val="18"/>
          <w:lang w:val="uk-UA"/>
        </w:rPr>
        <w:t>ором третій особі без письмової згоди на те іншої Сторони.</w:t>
      </w:r>
    </w:p>
    <w:p w14:paraId="0577602C" w14:textId="77777777" w:rsidR="002C0FF7" w:rsidRPr="008D087B" w:rsidRDefault="002C0FF7" w:rsidP="002C0FF7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  <w:r w:rsidRPr="008D087B">
        <w:rPr>
          <w:rFonts w:ascii="Calibri" w:hAnsi="Calibri" w:cs="Calibri"/>
          <w:b/>
          <w:sz w:val="18"/>
          <w:szCs w:val="18"/>
          <w:lang w:val="uk-UA"/>
        </w:rPr>
        <w:t>Міжнародні санкції та антикорупційне застереження</w:t>
      </w:r>
    </w:p>
    <w:p w14:paraId="5C4D17E7" w14:textId="12F5E9C1" w:rsidR="00AF13D2" w:rsidRPr="008D087B" w:rsidRDefault="002C0FF7" w:rsidP="002C0FF7">
      <w:pPr>
        <w:tabs>
          <w:tab w:val="left" w:pos="567"/>
        </w:tabs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6</w:t>
      </w:r>
      <w:r w:rsidR="005E5B0F" w:rsidRPr="008D087B">
        <w:rPr>
          <w:rFonts w:ascii="Calibri" w:hAnsi="Calibri" w:cs="Calibri"/>
          <w:sz w:val="18"/>
          <w:szCs w:val="18"/>
          <w:lang w:val="uk-UA"/>
        </w:rPr>
        <w:t>6</w:t>
      </w:r>
      <w:r w:rsidRPr="008D087B">
        <w:rPr>
          <w:rFonts w:ascii="Calibri" w:hAnsi="Calibri" w:cs="Calibri"/>
          <w:sz w:val="18"/>
          <w:szCs w:val="18"/>
          <w:lang w:val="uk-UA"/>
        </w:rPr>
        <w:t>.</w:t>
      </w:r>
      <w:r w:rsidR="00AF13D2" w:rsidRPr="008D087B">
        <w:rPr>
          <w:rFonts w:ascii="Calibri" w:hAnsi="Calibri" w:cs="Calibri"/>
          <w:sz w:val="18"/>
          <w:szCs w:val="18"/>
          <w:lang w:val="uk-UA"/>
        </w:rPr>
        <w:t xml:space="preserve"> Сторони цим запевняють та гарантують одна одній, що (як на момент підписання Сторонами цього Договору, так і на майбутнє) Сторона, її посадові особи, співробітники або будь-які інші особи, що діють від імені цієї Сторони (де може бути застосовано), не здійснювали будь-яких пропозицій, не надавали повноважень та клопотань щодо надання або отримання неналежної/ неправомірної матеріальної вигоди або переваги у зв’язку з цим Договором, а так само не отримували їх, та не мають намір щодо здійснення будь-якої з вищевказаних дій у </w:t>
      </w:r>
      <w:r w:rsidR="00AF13D2" w:rsidRPr="008D087B">
        <w:rPr>
          <w:rFonts w:ascii="Calibri" w:hAnsi="Calibri" w:cs="Calibri"/>
          <w:sz w:val="18"/>
          <w:szCs w:val="18"/>
          <w:lang w:val="uk-UA"/>
        </w:rPr>
        <w:lastRenderedPageBreak/>
        <w:t>майбутньому, а також Сторона застосовувала усіх можливих розумних заходів щодо запобігання вчинення таких дій співробітниками, представниками, пов’язаними особами (де може бути застосовано), будь-якою іншою третьою особою.</w:t>
      </w:r>
    </w:p>
    <w:p w14:paraId="517F6606" w14:textId="77777777" w:rsidR="008D087B" w:rsidRDefault="008D087B" w:rsidP="002C0FF7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</w:p>
    <w:p w14:paraId="1D437A1D" w14:textId="77777777" w:rsidR="008D087B" w:rsidRDefault="008D087B" w:rsidP="002C0FF7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</w:p>
    <w:p w14:paraId="0DE30AD5" w14:textId="1F79C33B" w:rsidR="002C0FF7" w:rsidRPr="008D087B" w:rsidRDefault="002C0FF7" w:rsidP="002C0FF7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  <w:r w:rsidRPr="008D087B">
        <w:rPr>
          <w:rFonts w:ascii="Calibri" w:hAnsi="Calibri" w:cs="Calibri"/>
          <w:b/>
          <w:sz w:val="18"/>
          <w:szCs w:val="18"/>
          <w:lang w:val="uk-UA"/>
        </w:rPr>
        <w:t>Форс-мажорні обставини</w:t>
      </w:r>
    </w:p>
    <w:p w14:paraId="5A2349D8" w14:textId="42EE2D3E" w:rsidR="002C0FF7" w:rsidRPr="008D087B" w:rsidRDefault="00AF13D2" w:rsidP="00E67621">
      <w:pPr>
        <w:pStyle w:val="a4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67</w:t>
      </w:r>
      <w:r w:rsidR="002C0FF7" w:rsidRPr="008D087B">
        <w:rPr>
          <w:rFonts w:ascii="Calibri" w:hAnsi="Calibri" w:cs="Calibri"/>
          <w:sz w:val="18"/>
          <w:szCs w:val="18"/>
          <w:lang w:val="uk-UA"/>
        </w:rPr>
        <w:t xml:space="preserve">. Сторони звільняються від відповідальності згідно з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2C0FF7" w:rsidRPr="008D087B">
        <w:rPr>
          <w:rFonts w:ascii="Calibri" w:hAnsi="Calibri" w:cs="Calibri"/>
          <w:sz w:val="18"/>
          <w:szCs w:val="18"/>
          <w:lang w:val="uk-UA"/>
        </w:rPr>
        <w:t xml:space="preserve">ором у разі настання дії непереборної сили (надзвичайних ситуацій техногенного, природного або екологічного характеру), яка унеможливлює надання відповідної послуги згідно з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2C0FF7" w:rsidRPr="008D087B">
        <w:rPr>
          <w:rFonts w:ascii="Calibri" w:hAnsi="Calibri" w:cs="Calibri"/>
          <w:sz w:val="18"/>
          <w:szCs w:val="18"/>
          <w:lang w:val="uk-UA"/>
        </w:rPr>
        <w:t xml:space="preserve">ором. </w:t>
      </w:r>
    </w:p>
    <w:p w14:paraId="16D4D3B7" w14:textId="15938480" w:rsidR="002C0FF7" w:rsidRPr="008D087B" w:rsidRDefault="00AF13D2" w:rsidP="00E67621">
      <w:pPr>
        <w:pStyle w:val="a4"/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68</w:t>
      </w:r>
      <w:r w:rsidR="002C0FF7" w:rsidRPr="008D087B">
        <w:rPr>
          <w:rFonts w:ascii="Calibri" w:hAnsi="Calibri" w:cs="Calibri"/>
          <w:sz w:val="18"/>
          <w:szCs w:val="18"/>
          <w:lang w:val="uk-UA"/>
        </w:rPr>
        <w:t>. Сторона, яка не може виконати прийнятих на себе зобов'язань, внаслідок дії форс-мажорних обставин, зобов'язана в письмовій формі повідомити іншій стороні про час настання, можливу тривалість та вірогідну дату припинення дії даних обставин, підтвердивши наявність дії форс-мажорних обставин відповідними документами.</w:t>
      </w:r>
    </w:p>
    <w:p w14:paraId="7E7E9E3C" w14:textId="07D8F62E" w:rsidR="004945E4" w:rsidRPr="008D087B" w:rsidRDefault="00AF13D2" w:rsidP="00E67621">
      <w:pPr>
        <w:jc w:val="both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69</w:t>
      </w:r>
      <w:r w:rsidR="002C0FF7" w:rsidRPr="008D087B">
        <w:rPr>
          <w:rFonts w:ascii="Calibri" w:hAnsi="Calibri" w:cs="Calibri"/>
          <w:sz w:val="18"/>
          <w:szCs w:val="18"/>
          <w:lang w:val="uk-UA"/>
        </w:rPr>
        <w:t xml:space="preserve">. У разі настання форс-мажорних обставин строк дії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2C0FF7" w:rsidRPr="008D087B">
        <w:rPr>
          <w:rFonts w:ascii="Calibri" w:hAnsi="Calibri" w:cs="Calibri"/>
          <w:sz w:val="18"/>
          <w:szCs w:val="18"/>
          <w:lang w:val="uk-UA"/>
        </w:rPr>
        <w:t>ору продовжується або припиняється за згодою сторін.</w:t>
      </w:r>
    </w:p>
    <w:p w14:paraId="366CE70F" w14:textId="77777777" w:rsidR="006004B7" w:rsidRPr="008D087B" w:rsidRDefault="006004B7" w:rsidP="0048044B">
      <w:pPr>
        <w:jc w:val="center"/>
        <w:rPr>
          <w:rFonts w:ascii="Calibri" w:hAnsi="Calibri" w:cs="Calibri"/>
          <w:b/>
          <w:sz w:val="18"/>
          <w:szCs w:val="18"/>
          <w:lang w:val="uk-UA"/>
        </w:rPr>
      </w:pPr>
      <w:r w:rsidRPr="008D087B">
        <w:rPr>
          <w:rFonts w:ascii="Calibri" w:hAnsi="Calibri" w:cs="Calibri"/>
          <w:b/>
          <w:sz w:val="18"/>
          <w:szCs w:val="18"/>
          <w:lang w:val="uk-UA"/>
        </w:rPr>
        <w:t>Реквізити і підписи сторін</w:t>
      </w:r>
    </w:p>
    <w:tbl>
      <w:tblPr>
        <w:tblStyle w:val="ad"/>
        <w:tblW w:w="7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3710"/>
      </w:tblGrid>
      <w:tr w:rsidR="008F3F92" w:rsidRPr="008D087B" w14:paraId="0B018C3E" w14:textId="77777777" w:rsidTr="00056250">
        <w:trPr>
          <w:trHeight w:val="4815"/>
        </w:trPr>
        <w:tc>
          <w:tcPr>
            <w:tcW w:w="3799" w:type="dxa"/>
          </w:tcPr>
          <w:p w14:paraId="10E74273" w14:textId="77777777" w:rsidR="00B76C8E" w:rsidRPr="00056250" w:rsidRDefault="00032CBF" w:rsidP="00B76C8E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uk-UA"/>
              </w:rPr>
            </w:pPr>
            <w:permStart w:id="1602957580" w:edGrp="everyone"/>
            <w:r w:rsidRPr="00056250">
              <w:rPr>
                <w:rFonts w:ascii="Calibri" w:hAnsi="Calibri" w:cs="Calibri"/>
                <w:b/>
                <w:sz w:val="18"/>
                <w:szCs w:val="18"/>
                <w:lang w:val="uk-UA"/>
              </w:rPr>
              <w:t>Виконав</w:t>
            </w:r>
            <w:r w:rsidR="008F3F92" w:rsidRPr="00056250">
              <w:rPr>
                <w:rFonts w:ascii="Calibri" w:hAnsi="Calibri" w:cs="Calibri"/>
                <w:b/>
                <w:sz w:val="18"/>
                <w:szCs w:val="18"/>
                <w:lang w:val="uk-UA"/>
              </w:rPr>
              <w:t>ець:</w:t>
            </w:r>
          </w:p>
          <w:p w14:paraId="2098B829" w14:textId="12ECE4E9" w:rsidR="005868B0" w:rsidRPr="00056250" w:rsidRDefault="005868B0" w:rsidP="00317751">
            <w:pPr>
              <w:rPr>
                <w:b/>
                <w:bCs/>
                <w:caps/>
                <w:sz w:val="18"/>
                <w:szCs w:val="18"/>
                <w:lang w:val="uk-UA"/>
              </w:rPr>
            </w:pPr>
            <w:r w:rsidRPr="00056250">
              <w:rPr>
                <w:b/>
                <w:bCs/>
                <w:caps/>
                <w:sz w:val="18"/>
                <w:szCs w:val="18"/>
                <w:lang w:val="uk-UA"/>
              </w:rPr>
              <w:t>АКЦІОНЕРНЕ ТОВАРИСТВО “ДТЕК ДНІПРОЕНЕРГО”</w:t>
            </w:r>
          </w:p>
          <w:p w14:paraId="62F164F0" w14:textId="77777777" w:rsidR="00B76C8E" w:rsidRPr="00056250" w:rsidRDefault="005868B0" w:rsidP="00B76C8E">
            <w:pPr>
              <w:keepNext/>
              <w:rPr>
                <w:sz w:val="18"/>
                <w:szCs w:val="18"/>
                <w:lang w:val="uk-UA"/>
              </w:rPr>
            </w:pPr>
            <w:r w:rsidRPr="00056250">
              <w:rPr>
                <w:sz w:val="18"/>
                <w:szCs w:val="18"/>
                <w:lang w:val="uk-UA"/>
              </w:rPr>
              <w:t>69006, Запорізька обл., місто Запоріжжя, Дніпровський район, вулиця Добролюбова, будинок 20</w:t>
            </w:r>
            <w:r w:rsidR="00B76C8E" w:rsidRPr="00056250">
              <w:rPr>
                <w:sz w:val="18"/>
                <w:szCs w:val="18"/>
                <w:lang w:val="uk-UA"/>
              </w:rPr>
              <w:t xml:space="preserve"> </w:t>
            </w:r>
            <w:r w:rsidRPr="00056250">
              <w:rPr>
                <w:sz w:val="18"/>
                <w:szCs w:val="18"/>
                <w:lang w:val="uk-UA"/>
              </w:rPr>
              <w:t>Код ЄДРПОУ 00130872</w:t>
            </w:r>
            <w:r w:rsidR="00B76C8E" w:rsidRPr="00056250">
              <w:rPr>
                <w:sz w:val="18"/>
                <w:szCs w:val="18"/>
                <w:lang w:val="uk-UA"/>
              </w:rPr>
              <w:t xml:space="preserve"> </w:t>
            </w:r>
          </w:p>
          <w:p w14:paraId="130FE81D" w14:textId="4DE846CF" w:rsidR="005868B0" w:rsidRPr="00056250" w:rsidRDefault="005868B0" w:rsidP="00B76C8E">
            <w:pPr>
              <w:keepNext/>
              <w:rPr>
                <w:sz w:val="18"/>
                <w:szCs w:val="18"/>
                <w:lang w:val="uk-UA"/>
              </w:rPr>
            </w:pPr>
            <w:r w:rsidRPr="00056250">
              <w:rPr>
                <w:sz w:val="18"/>
                <w:szCs w:val="18"/>
                <w:lang w:val="uk-UA"/>
              </w:rPr>
              <w:t>ІПН 001308708243</w:t>
            </w:r>
          </w:p>
          <w:p w14:paraId="11AE02F3" w14:textId="77777777" w:rsidR="005D4C12" w:rsidRPr="00056250" w:rsidRDefault="005868B0" w:rsidP="00317751">
            <w:pPr>
              <w:keepNext/>
              <w:rPr>
                <w:sz w:val="18"/>
                <w:szCs w:val="18"/>
                <w:lang w:val="uk-UA"/>
              </w:rPr>
            </w:pPr>
            <w:r w:rsidRPr="00056250">
              <w:rPr>
                <w:sz w:val="18"/>
                <w:szCs w:val="18"/>
                <w:lang w:val="uk-UA"/>
              </w:rPr>
              <w:t xml:space="preserve">ДТЕК КРИВОРІЗЬКА ТЕС 53860, Дніпропетровська область, м. Зеленодольськ, пл.Енергетиків,1 </w:t>
            </w:r>
          </w:p>
          <w:p w14:paraId="1CA56195" w14:textId="77777777" w:rsidR="005D4C12" w:rsidRPr="00056250" w:rsidRDefault="005D4C12" w:rsidP="00B76C8E">
            <w:pPr>
              <w:keepNext/>
              <w:jc w:val="both"/>
              <w:rPr>
                <w:sz w:val="18"/>
                <w:szCs w:val="18"/>
                <w:lang w:val="uk-UA"/>
              </w:rPr>
            </w:pPr>
          </w:p>
          <w:p w14:paraId="64484C5E" w14:textId="5BB3D2A8" w:rsidR="005868B0" w:rsidRPr="00056250" w:rsidRDefault="005868B0" w:rsidP="00317751">
            <w:pPr>
              <w:keepNext/>
              <w:rPr>
                <w:sz w:val="18"/>
                <w:szCs w:val="18"/>
                <w:lang w:val="uk-UA"/>
              </w:rPr>
            </w:pPr>
            <w:r w:rsidRPr="00056250">
              <w:rPr>
                <w:sz w:val="18"/>
                <w:szCs w:val="18"/>
                <w:lang w:val="uk-UA"/>
              </w:rPr>
              <w:t>ЄДРПОУ 38024613 Банк: Філія – Дніпровське відділення ОУ АТ «Ощадбанк» код банку 305482</w:t>
            </w:r>
          </w:p>
          <w:p w14:paraId="5B21C5B1" w14:textId="0279C1E4" w:rsidR="00AC50EE" w:rsidRPr="00056250" w:rsidRDefault="005868B0" w:rsidP="00161768">
            <w:pPr>
              <w:keepNext/>
              <w:rPr>
                <w:sz w:val="18"/>
                <w:szCs w:val="18"/>
                <w:lang w:val="uk-UA"/>
              </w:rPr>
            </w:pPr>
            <w:r w:rsidRPr="00056250">
              <w:rPr>
                <w:sz w:val="18"/>
                <w:szCs w:val="18"/>
                <w:lang w:val="uk-UA"/>
              </w:rPr>
              <w:t xml:space="preserve">IBAN UA083054820000026000301665009 </w:t>
            </w:r>
            <w:r w:rsidR="005D4C12" w:rsidRPr="00056250">
              <w:rPr>
                <w:sz w:val="18"/>
                <w:szCs w:val="18"/>
              </w:rPr>
              <w:t xml:space="preserve">– </w:t>
            </w:r>
            <w:r w:rsidR="005D4C12" w:rsidRPr="00056250">
              <w:rPr>
                <w:sz w:val="18"/>
                <w:szCs w:val="18"/>
                <w:lang w:val="uk-UA"/>
              </w:rPr>
              <w:t xml:space="preserve"> за послугу постачання теплової енергії</w:t>
            </w:r>
          </w:p>
          <w:p w14:paraId="210CEC95" w14:textId="77777777" w:rsidR="005D4C12" w:rsidRPr="00056250" w:rsidRDefault="005D4C12" w:rsidP="00B76C8E">
            <w:pPr>
              <w:keepNext/>
              <w:jc w:val="both"/>
              <w:rPr>
                <w:sz w:val="18"/>
                <w:szCs w:val="18"/>
                <w:lang w:val="uk-UA"/>
              </w:rPr>
            </w:pPr>
          </w:p>
          <w:p w14:paraId="564F4753" w14:textId="6E843B63" w:rsidR="005868B0" w:rsidRPr="00056250" w:rsidRDefault="005868B0" w:rsidP="00B76C8E">
            <w:pPr>
              <w:keepNext/>
              <w:jc w:val="both"/>
              <w:rPr>
                <w:sz w:val="18"/>
                <w:szCs w:val="18"/>
                <w:lang w:val="uk-UA"/>
              </w:rPr>
            </w:pPr>
            <w:r w:rsidRPr="00056250">
              <w:rPr>
                <w:sz w:val="18"/>
                <w:szCs w:val="18"/>
                <w:lang w:val="uk-UA"/>
              </w:rPr>
              <w:t xml:space="preserve">ЄДРПОУ 38024613 Банк: </w:t>
            </w:r>
            <w:r w:rsidR="00AC50EE" w:rsidRPr="00056250">
              <w:rPr>
                <w:sz w:val="18"/>
                <w:szCs w:val="18"/>
                <w:lang w:val="uk-UA"/>
              </w:rPr>
              <w:t>АТ «ПУМБ»</w:t>
            </w:r>
            <w:r w:rsidRPr="00056250">
              <w:rPr>
                <w:sz w:val="18"/>
                <w:szCs w:val="18"/>
                <w:lang w:val="uk-UA"/>
              </w:rPr>
              <w:t xml:space="preserve"> код банку </w:t>
            </w:r>
            <w:r w:rsidR="00AC50EE" w:rsidRPr="00056250">
              <w:rPr>
                <w:sz w:val="18"/>
                <w:szCs w:val="18"/>
                <w:lang w:val="uk-UA"/>
              </w:rPr>
              <w:t>334851</w:t>
            </w:r>
          </w:p>
          <w:p w14:paraId="61E72CD0" w14:textId="7A450906" w:rsidR="005D4C12" w:rsidRPr="00056250" w:rsidRDefault="005D4C12" w:rsidP="00B76C8E">
            <w:pPr>
              <w:keepNext/>
              <w:jc w:val="both"/>
              <w:rPr>
                <w:sz w:val="18"/>
                <w:szCs w:val="18"/>
                <w:lang w:val="uk-UA"/>
              </w:rPr>
            </w:pPr>
            <w:r w:rsidRPr="00056250">
              <w:rPr>
                <w:sz w:val="18"/>
                <w:szCs w:val="18"/>
                <w:lang w:val="uk-UA"/>
              </w:rPr>
              <w:t>IBAN</w:t>
            </w:r>
          </w:p>
          <w:p w14:paraId="4CE20475" w14:textId="6E17CEF8" w:rsidR="008F3F92" w:rsidRPr="00056250" w:rsidRDefault="00AC50EE" w:rsidP="00585CA9">
            <w:pPr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056250">
              <w:rPr>
                <w:rFonts w:ascii="Calibri" w:hAnsi="Calibri" w:cs="Calibri"/>
                <w:sz w:val="18"/>
                <w:szCs w:val="18"/>
                <w:lang w:val="uk-UA"/>
              </w:rPr>
              <w:t>UA043348510000000026006113564</w:t>
            </w:r>
            <w:r w:rsidR="005D4C12" w:rsidRPr="0005625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r w:rsidR="005D4C12" w:rsidRPr="00056250">
              <w:rPr>
                <w:sz w:val="18"/>
                <w:szCs w:val="18"/>
              </w:rPr>
              <w:t>–</w:t>
            </w:r>
            <w:r w:rsidR="00161768" w:rsidRPr="00056250">
              <w:rPr>
                <w:sz w:val="18"/>
                <w:szCs w:val="18"/>
                <w:lang w:val="uk-UA"/>
              </w:rPr>
              <w:t xml:space="preserve"> </w:t>
            </w:r>
            <w:r w:rsidR="005D4C12" w:rsidRPr="00056250">
              <w:rPr>
                <w:rFonts w:ascii="Calibri" w:hAnsi="Calibri" w:cs="Calibri"/>
                <w:sz w:val="18"/>
                <w:szCs w:val="18"/>
                <w:lang w:val="uk-UA"/>
              </w:rPr>
              <w:t>для сплати внесків</w:t>
            </w:r>
            <w:permEnd w:id="1602957580"/>
          </w:p>
        </w:tc>
        <w:tc>
          <w:tcPr>
            <w:tcW w:w="3710" w:type="dxa"/>
          </w:tcPr>
          <w:p w14:paraId="15D1CCC1" w14:textId="62ED8D16" w:rsidR="008F3F92" w:rsidRPr="00056250" w:rsidRDefault="00032CBF" w:rsidP="00317751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uk-UA"/>
              </w:rPr>
            </w:pPr>
            <w:permStart w:id="1146951932" w:edGrp="everyone"/>
            <w:r w:rsidRPr="00056250">
              <w:rPr>
                <w:rFonts w:ascii="Calibri" w:hAnsi="Calibri" w:cs="Calibri"/>
                <w:b/>
                <w:sz w:val="18"/>
                <w:szCs w:val="18"/>
                <w:lang w:val="uk-UA"/>
              </w:rPr>
              <w:t>Спожива</w:t>
            </w:r>
            <w:r w:rsidR="008F3F92" w:rsidRPr="00056250">
              <w:rPr>
                <w:rFonts w:ascii="Calibri" w:hAnsi="Calibri" w:cs="Calibri"/>
                <w:b/>
                <w:sz w:val="18"/>
                <w:szCs w:val="18"/>
                <w:lang w:val="uk-UA"/>
              </w:rPr>
              <w:t>ч:</w:t>
            </w:r>
          </w:p>
          <w:p w14:paraId="09922F23" w14:textId="5D8192EF" w:rsidR="00317751" w:rsidRPr="00056250" w:rsidRDefault="007E17E0" w:rsidP="00317751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056250">
              <w:rPr>
                <w:rFonts w:ascii="Calibri" w:hAnsi="Calibri" w:cs="Calibri"/>
                <w:sz w:val="18"/>
                <w:szCs w:val="18"/>
                <w:lang w:val="uk-UA"/>
              </w:rPr>
              <w:t>найменування/прізвище,</w:t>
            </w:r>
            <w:r w:rsidR="00317751" w:rsidRPr="0005625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r w:rsidRPr="0005625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ім’я по батькові </w:t>
            </w:r>
            <w:r w:rsidRPr="00056250">
              <w:rPr>
                <w:rFonts w:ascii="Calibri" w:hAnsi="Calibri" w:cs="Calibri"/>
                <w:lang w:val="uk-UA"/>
              </w:rPr>
              <w:t>______________________</w:t>
            </w:r>
            <w:r w:rsidR="005746E6" w:rsidRPr="00056250">
              <w:rPr>
                <w:rFonts w:ascii="Calibri" w:hAnsi="Calibri" w:cs="Calibri"/>
                <w:lang w:val="uk-UA"/>
              </w:rPr>
              <w:t>____</w:t>
            </w:r>
            <w:r w:rsidR="00317751" w:rsidRPr="00056250">
              <w:rPr>
                <w:rFonts w:ascii="Calibri" w:hAnsi="Calibri" w:cs="Calibri"/>
                <w:lang w:val="uk-UA"/>
              </w:rPr>
              <w:t>_____</w:t>
            </w:r>
            <w:r w:rsidRPr="00056250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</w:t>
            </w:r>
          </w:p>
          <w:p w14:paraId="0287E6E4" w14:textId="758AAE75" w:rsidR="007E17E0" w:rsidRPr="00056250" w:rsidRDefault="007E17E0" w:rsidP="00317751">
            <w:pPr>
              <w:rPr>
                <w:rFonts w:ascii="Calibri" w:hAnsi="Calibri" w:cs="Calibri"/>
                <w:lang w:val="uk-UA"/>
              </w:rPr>
            </w:pPr>
            <w:r w:rsidRPr="00056250">
              <w:rPr>
                <w:rFonts w:ascii="Calibri" w:hAnsi="Calibri" w:cs="Calibri"/>
                <w:lang w:val="uk-UA"/>
              </w:rPr>
              <w:t>_________________________</w:t>
            </w:r>
            <w:r w:rsidR="005746E6" w:rsidRPr="00056250">
              <w:rPr>
                <w:rFonts w:ascii="Calibri" w:hAnsi="Calibri" w:cs="Calibri"/>
                <w:lang w:val="uk-UA"/>
              </w:rPr>
              <w:t>_____</w:t>
            </w:r>
            <w:r w:rsidRPr="00056250">
              <w:rPr>
                <w:rFonts w:ascii="Calibri" w:hAnsi="Calibri" w:cs="Calibri"/>
                <w:lang w:val="uk-UA"/>
              </w:rPr>
              <w:t>_</w:t>
            </w:r>
          </w:p>
          <w:p w14:paraId="118D7699" w14:textId="073302F0" w:rsidR="00317751" w:rsidRPr="00056250" w:rsidRDefault="00317751" w:rsidP="00317751">
            <w:pPr>
              <w:rPr>
                <w:rFonts w:ascii="Calibri" w:hAnsi="Calibri" w:cs="Calibri"/>
                <w:lang w:val="uk-UA"/>
              </w:rPr>
            </w:pPr>
            <w:r w:rsidRPr="00056250">
              <w:rPr>
                <w:rFonts w:ascii="Calibri" w:hAnsi="Calibri" w:cs="Calibri"/>
                <w:lang w:val="uk-UA"/>
              </w:rPr>
              <w:t>_______________________________</w:t>
            </w:r>
          </w:p>
          <w:p w14:paraId="32B15DEB" w14:textId="71C2EE5D" w:rsidR="007E17E0" w:rsidRPr="00056250" w:rsidRDefault="007E17E0" w:rsidP="00317751">
            <w:pPr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056250">
              <w:rPr>
                <w:rFonts w:ascii="Calibri" w:hAnsi="Calibri" w:cs="Calibri"/>
                <w:sz w:val="18"/>
                <w:szCs w:val="18"/>
                <w:lang w:val="uk-UA"/>
              </w:rPr>
              <w:t>ідентифікаційний номер</w:t>
            </w:r>
          </w:p>
          <w:p w14:paraId="5482C332" w14:textId="3D7885F9" w:rsidR="003E6225" w:rsidRPr="00056250" w:rsidRDefault="003E6225" w:rsidP="00317751">
            <w:pPr>
              <w:jc w:val="both"/>
              <w:rPr>
                <w:rFonts w:ascii="Calibri" w:hAnsi="Calibri" w:cs="Calibri"/>
                <w:lang w:val="uk-UA"/>
              </w:rPr>
            </w:pPr>
            <w:r w:rsidRPr="00056250">
              <w:rPr>
                <w:rFonts w:ascii="Calibri" w:hAnsi="Calibri" w:cs="Calibri"/>
                <w:lang w:val="uk-UA"/>
              </w:rPr>
              <w:t>_______________________________</w:t>
            </w:r>
          </w:p>
          <w:p w14:paraId="596CD6D7" w14:textId="76CC67FC" w:rsidR="007E17E0" w:rsidRPr="00056250" w:rsidRDefault="007E17E0" w:rsidP="00317751">
            <w:pPr>
              <w:jc w:val="both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056250">
              <w:rPr>
                <w:rFonts w:ascii="Calibri" w:hAnsi="Calibri" w:cs="Calibri"/>
                <w:sz w:val="18"/>
                <w:szCs w:val="18"/>
                <w:highlight w:val="yellow"/>
                <w:shd w:val="clear" w:color="auto" w:fill="FFD966" w:themeFill="accent4" w:themeFillTint="99"/>
                <w:lang w:val="uk-UA"/>
              </w:rPr>
              <w:t>адреса</w:t>
            </w:r>
            <w:r w:rsidRPr="00056250">
              <w:rPr>
                <w:rFonts w:ascii="Calibri" w:hAnsi="Calibri" w:cs="Calibri"/>
                <w:sz w:val="18"/>
                <w:szCs w:val="18"/>
                <w:shd w:val="clear" w:color="auto" w:fill="FFD966" w:themeFill="accent4" w:themeFillTint="99"/>
                <w:lang w:val="uk-UA"/>
              </w:rPr>
              <w:t xml:space="preserve"> </w:t>
            </w:r>
            <w:r w:rsidRPr="0005625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r w:rsidRPr="00056250">
              <w:rPr>
                <w:rFonts w:ascii="Calibri" w:hAnsi="Calibri" w:cs="Calibri"/>
                <w:lang w:val="uk-UA"/>
              </w:rPr>
              <w:t>__________________</w:t>
            </w:r>
            <w:r w:rsidR="005746E6" w:rsidRPr="00056250">
              <w:rPr>
                <w:rFonts w:ascii="Calibri" w:hAnsi="Calibri" w:cs="Calibri"/>
                <w:lang w:val="uk-UA"/>
              </w:rPr>
              <w:t>____</w:t>
            </w:r>
            <w:r w:rsidRPr="00056250">
              <w:rPr>
                <w:rFonts w:ascii="Calibri" w:hAnsi="Calibri" w:cs="Calibri"/>
                <w:lang w:val="uk-UA"/>
              </w:rPr>
              <w:t>___</w:t>
            </w:r>
            <w:r w:rsidR="00317751" w:rsidRPr="00056250">
              <w:rPr>
                <w:rFonts w:ascii="Calibri" w:hAnsi="Calibri" w:cs="Calibri"/>
                <w:lang w:val="uk-UA"/>
              </w:rPr>
              <w:t>_____</w:t>
            </w:r>
            <w:r w:rsidRPr="00056250">
              <w:rPr>
                <w:rFonts w:ascii="Calibri" w:hAnsi="Calibri" w:cs="Calibri"/>
                <w:lang w:val="uk-UA"/>
              </w:rPr>
              <w:t>_</w:t>
            </w:r>
            <w:r w:rsidRPr="0005625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</w:p>
          <w:p w14:paraId="3F7AD81D" w14:textId="400D8D6A" w:rsidR="007E17E0" w:rsidRPr="00056250" w:rsidRDefault="007E17E0" w:rsidP="00317751">
            <w:pPr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05625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номер телефону </w:t>
            </w:r>
            <w:r w:rsidRPr="00056250">
              <w:rPr>
                <w:rFonts w:ascii="Calibri" w:hAnsi="Calibri" w:cs="Calibri"/>
                <w:lang w:val="uk-UA"/>
              </w:rPr>
              <w:t>________________</w:t>
            </w:r>
            <w:r w:rsidR="005746E6" w:rsidRPr="00056250">
              <w:rPr>
                <w:rFonts w:ascii="Calibri" w:hAnsi="Calibri" w:cs="Calibri"/>
                <w:lang w:val="uk-UA"/>
              </w:rPr>
              <w:t>__</w:t>
            </w:r>
            <w:r w:rsidR="00317751" w:rsidRPr="00056250">
              <w:rPr>
                <w:rFonts w:ascii="Calibri" w:hAnsi="Calibri" w:cs="Calibri"/>
                <w:lang w:val="uk-UA"/>
              </w:rPr>
              <w:t>____________</w:t>
            </w:r>
            <w:r w:rsidRPr="00056250">
              <w:rPr>
                <w:rFonts w:ascii="Calibri" w:hAnsi="Calibri" w:cs="Calibri"/>
                <w:lang w:val="uk-UA"/>
              </w:rPr>
              <w:t>_</w:t>
            </w:r>
          </w:p>
          <w:p w14:paraId="66C19A7D" w14:textId="6C606E4A" w:rsidR="007E17E0" w:rsidRPr="00056250" w:rsidRDefault="007E17E0" w:rsidP="00317751">
            <w:pPr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056250">
              <w:rPr>
                <w:rFonts w:ascii="Calibri" w:hAnsi="Calibri" w:cs="Calibri"/>
                <w:sz w:val="18"/>
                <w:szCs w:val="18"/>
                <w:lang w:val="uk-UA"/>
              </w:rPr>
              <w:t>адреса електронної</w:t>
            </w:r>
            <w:r w:rsidR="00317751" w:rsidRPr="0005625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r w:rsidRPr="00056250">
              <w:rPr>
                <w:rFonts w:ascii="Calibri" w:hAnsi="Calibri" w:cs="Calibri"/>
                <w:sz w:val="18"/>
                <w:szCs w:val="18"/>
                <w:lang w:val="uk-UA"/>
              </w:rPr>
              <w:t>пошти</w:t>
            </w:r>
            <w:r w:rsidR="00317751" w:rsidRPr="0005625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r w:rsidRPr="00056250">
              <w:rPr>
                <w:rFonts w:ascii="Calibri" w:hAnsi="Calibri" w:cs="Calibri"/>
                <w:sz w:val="18"/>
                <w:szCs w:val="18"/>
                <w:lang w:val="uk-UA"/>
              </w:rPr>
              <w:br/>
            </w:r>
            <w:r w:rsidRPr="00056250">
              <w:rPr>
                <w:rFonts w:ascii="Calibri" w:hAnsi="Calibri" w:cs="Calibri"/>
                <w:lang w:val="uk-UA"/>
              </w:rPr>
              <w:t>_________________________</w:t>
            </w:r>
            <w:r w:rsidR="005746E6" w:rsidRPr="00056250">
              <w:rPr>
                <w:rFonts w:ascii="Calibri" w:hAnsi="Calibri" w:cs="Calibri"/>
                <w:lang w:val="uk-UA"/>
              </w:rPr>
              <w:t>___</w:t>
            </w:r>
            <w:r w:rsidRPr="00056250">
              <w:rPr>
                <w:rFonts w:ascii="Calibri" w:hAnsi="Calibri" w:cs="Calibri"/>
                <w:lang w:val="uk-UA"/>
              </w:rPr>
              <w:t>___</w:t>
            </w:r>
          </w:p>
          <w:p w14:paraId="2C5091F7" w14:textId="4AF69831" w:rsidR="007E17E0" w:rsidRPr="00056250" w:rsidRDefault="007E17E0" w:rsidP="00317751">
            <w:pPr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05625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абонентський номер споживача </w:t>
            </w:r>
            <w:r w:rsidRPr="00056250">
              <w:rPr>
                <w:rFonts w:ascii="Calibri" w:hAnsi="Calibri" w:cs="Calibri"/>
                <w:lang w:val="uk-UA"/>
              </w:rPr>
              <w:t>_____</w:t>
            </w:r>
            <w:r w:rsidR="005746E6" w:rsidRPr="00056250">
              <w:rPr>
                <w:rFonts w:ascii="Calibri" w:hAnsi="Calibri" w:cs="Calibri"/>
                <w:lang w:val="uk-UA"/>
              </w:rPr>
              <w:t>______</w:t>
            </w:r>
            <w:r w:rsidRPr="00056250">
              <w:rPr>
                <w:rFonts w:ascii="Calibri" w:hAnsi="Calibri" w:cs="Calibri"/>
                <w:lang w:val="uk-UA"/>
              </w:rPr>
              <w:t>__</w:t>
            </w:r>
            <w:r w:rsidR="00317751" w:rsidRPr="00056250">
              <w:rPr>
                <w:rFonts w:ascii="Calibri" w:hAnsi="Calibri" w:cs="Calibri"/>
                <w:lang w:val="uk-UA"/>
              </w:rPr>
              <w:t>_________________</w:t>
            </w:r>
            <w:r w:rsidRPr="00056250">
              <w:rPr>
                <w:rFonts w:ascii="Calibri" w:hAnsi="Calibri" w:cs="Calibri"/>
                <w:lang w:val="uk-UA"/>
              </w:rPr>
              <w:t>_</w:t>
            </w:r>
          </w:p>
          <w:permEnd w:id="1146951932"/>
          <w:p w14:paraId="6AC7B898" w14:textId="6C8A6DC8" w:rsidR="008F3F92" w:rsidRPr="00056250" w:rsidRDefault="008F3F92" w:rsidP="00B76C8E">
            <w:pPr>
              <w:jc w:val="both"/>
              <w:rPr>
                <w:rFonts w:ascii="Calibri" w:hAnsi="Calibri" w:cs="Calibri"/>
                <w:sz w:val="18"/>
                <w:szCs w:val="18"/>
                <w:lang w:val="uk-UA"/>
              </w:rPr>
            </w:pPr>
          </w:p>
        </w:tc>
      </w:tr>
    </w:tbl>
    <w:p w14:paraId="5E05C9DB" w14:textId="4E0CF2CC" w:rsidR="00B76C8E" w:rsidRPr="008D087B" w:rsidRDefault="00B76C8E" w:rsidP="00B76C8E">
      <w:pPr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Виконавець:                                                                                         Споживач:</w:t>
      </w:r>
    </w:p>
    <w:p w14:paraId="435CB1EE" w14:textId="639D0147" w:rsidR="00B76C8E" w:rsidRPr="008D087B" w:rsidRDefault="00585CA9" w:rsidP="00B76C8E">
      <w:pPr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___________</w:t>
      </w:r>
      <w:r>
        <w:rPr>
          <w:rFonts w:ascii="Calibri" w:hAnsi="Calibri" w:cs="Calibri"/>
          <w:sz w:val="18"/>
          <w:szCs w:val="18"/>
          <w:lang w:val="uk-UA"/>
        </w:rPr>
        <w:t>___________</w:t>
      </w:r>
      <w:r w:rsidR="00B76C8E" w:rsidRPr="008D087B">
        <w:rPr>
          <w:rFonts w:ascii="Calibri" w:hAnsi="Calibri" w:cs="Calibri"/>
          <w:sz w:val="18"/>
          <w:szCs w:val="18"/>
          <w:lang w:val="uk-UA"/>
        </w:rPr>
        <w:t xml:space="preserve">                             </w:t>
      </w:r>
      <w:r>
        <w:rPr>
          <w:rFonts w:ascii="Calibri" w:hAnsi="Calibri" w:cs="Calibri"/>
          <w:sz w:val="18"/>
          <w:szCs w:val="18"/>
          <w:lang w:val="uk-UA"/>
        </w:rPr>
        <w:t xml:space="preserve">                   </w:t>
      </w:r>
      <w:r w:rsidR="00B76C8E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  <w:r>
        <w:rPr>
          <w:rFonts w:ascii="Calibri" w:hAnsi="Calibri" w:cs="Calibri"/>
          <w:sz w:val="18"/>
          <w:szCs w:val="18"/>
          <w:lang w:val="uk-UA"/>
        </w:rPr>
        <w:t xml:space="preserve">  </w:t>
      </w:r>
      <w:r w:rsidR="00B76C8E" w:rsidRPr="008D087B">
        <w:rPr>
          <w:rFonts w:ascii="Calibri" w:hAnsi="Calibri" w:cs="Calibri"/>
          <w:sz w:val="18"/>
          <w:szCs w:val="18"/>
          <w:lang w:val="uk-UA"/>
        </w:rPr>
        <w:t>______________________</w:t>
      </w:r>
      <w:r w:rsidR="00B76C8E" w:rsidRPr="008D087B">
        <w:rPr>
          <w:rFonts w:ascii="Calibri" w:hAnsi="Calibri" w:cs="Calibri"/>
          <w:sz w:val="18"/>
          <w:szCs w:val="18"/>
          <w:lang w:val="uk-UA"/>
        </w:rPr>
        <w:tab/>
      </w:r>
    </w:p>
    <w:p w14:paraId="7836C274" w14:textId="0DC1EC73" w:rsidR="00B76C8E" w:rsidRPr="008D087B" w:rsidRDefault="00B76C8E" w:rsidP="00B76C8E">
      <w:pPr>
        <w:rPr>
          <w:rFonts w:ascii="Calibri" w:hAnsi="Calibri" w:cs="Calibri"/>
          <w:sz w:val="18"/>
          <w:szCs w:val="18"/>
          <w:lang w:val="uk-UA"/>
        </w:rPr>
      </w:pPr>
    </w:p>
    <w:p w14:paraId="2ECBD596" w14:textId="2B7C0AEA" w:rsidR="002C0FF7" w:rsidRPr="008D087B" w:rsidRDefault="002C0FF7" w:rsidP="00B76C8E">
      <w:pPr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br w:type="page"/>
      </w:r>
      <w:bookmarkStart w:id="0" w:name="_GoBack"/>
      <w:bookmarkEnd w:id="0"/>
    </w:p>
    <w:p w14:paraId="0DA3455C" w14:textId="77777777" w:rsidR="00D47F2D" w:rsidRPr="008D087B" w:rsidRDefault="00D47F2D" w:rsidP="00F31BF5">
      <w:pPr>
        <w:spacing w:after="0"/>
        <w:ind w:left="4956" w:firstLine="708"/>
        <w:jc w:val="right"/>
        <w:rPr>
          <w:rFonts w:ascii="Calibri" w:hAnsi="Calibri" w:cs="Calibri"/>
          <w:sz w:val="18"/>
          <w:szCs w:val="18"/>
          <w:lang w:val="uk-UA"/>
        </w:rPr>
      </w:pPr>
      <w:permStart w:id="2109557694" w:edGrp="everyone"/>
      <w:r w:rsidRPr="008D087B">
        <w:rPr>
          <w:rFonts w:ascii="Calibri" w:hAnsi="Calibri" w:cs="Calibri"/>
          <w:sz w:val="18"/>
          <w:szCs w:val="18"/>
          <w:lang w:val="uk-UA"/>
        </w:rPr>
        <w:lastRenderedPageBreak/>
        <w:t>Додаток № 1</w:t>
      </w:r>
    </w:p>
    <w:p w14:paraId="3B340761" w14:textId="1B7485E2" w:rsidR="00E67621" w:rsidRPr="008D087B" w:rsidRDefault="00D47F2D" w:rsidP="00F31BF5">
      <w:pPr>
        <w:spacing w:after="0"/>
        <w:jc w:val="right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 xml:space="preserve">до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Догов</w:t>
      </w:r>
      <w:r w:rsidR="00E67621" w:rsidRPr="008D087B">
        <w:rPr>
          <w:rFonts w:ascii="Calibri" w:hAnsi="Calibri" w:cs="Calibri"/>
          <w:sz w:val="18"/>
          <w:szCs w:val="18"/>
          <w:lang w:val="uk-UA"/>
        </w:rPr>
        <w:t xml:space="preserve">ору з індивідуальним </w:t>
      </w:r>
      <w:r w:rsidR="00032CBF" w:rsidRPr="008D087B">
        <w:rPr>
          <w:rFonts w:ascii="Calibri" w:hAnsi="Calibri" w:cs="Calibri"/>
          <w:sz w:val="18"/>
          <w:szCs w:val="18"/>
          <w:lang w:val="uk-UA"/>
        </w:rPr>
        <w:t>Спожива</w:t>
      </w:r>
      <w:r w:rsidR="00E67621" w:rsidRPr="008D087B">
        <w:rPr>
          <w:rFonts w:ascii="Calibri" w:hAnsi="Calibri" w:cs="Calibri"/>
          <w:sz w:val="18"/>
          <w:szCs w:val="18"/>
          <w:lang w:val="uk-UA"/>
        </w:rPr>
        <w:t xml:space="preserve">чем </w:t>
      </w:r>
    </w:p>
    <w:p w14:paraId="1FF906A0" w14:textId="77777777" w:rsidR="00E67621" w:rsidRPr="008D087B" w:rsidRDefault="00E67621" w:rsidP="00F31BF5">
      <w:pPr>
        <w:spacing w:after="0"/>
        <w:jc w:val="right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про надання послуги з постачання теплової енергії</w:t>
      </w:r>
      <w:r w:rsidR="00D47F2D"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</w:p>
    <w:p w14:paraId="4BA8A3B4" w14:textId="2F7FE75E" w:rsidR="00D47F2D" w:rsidRPr="008D087B" w:rsidRDefault="00D47F2D" w:rsidP="00F31BF5">
      <w:pPr>
        <w:spacing w:after="0"/>
        <w:jc w:val="right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sz w:val="18"/>
          <w:szCs w:val="18"/>
          <w:lang w:val="uk-UA"/>
        </w:rPr>
        <w:t>від __________  № __________</w:t>
      </w:r>
    </w:p>
    <w:p w14:paraId="699F400A" w14:textId="77777777" w:rsidR="006642D8" w:rsidRDefault="006642D8" w:rsidP="00F31BF5">
      <w:pPr>
        <w:spacing w:after="0" w:line="240" w:lineRule="auto"/>
        <w:jc w:val="center"/>
        <w:rPr>
          <w:rFonts w:ascii="Calibri" w:hAnsi="Calibri" w:cs="Calibri"/>
          <w:b/>
          <w:sz w:val="18"/>
          <w:szCs w:val="18"/>
          <w:lang w:val="uk-UA"/>
        </w:rPr>
      </w:pPr>
    </w:p>
    <w:p w14:paraId="7BA4DC18" w14:textId="1FCBD461" w:rsidR="00D47F2D" w:rsidRPr="008D087B" w:rsidRDefault="00D47F2D" w:rsidP="00F31BF5">
      <w:pPr>
        <w:spacing w:after="0" w:line="240" w:lineRule="auto"/>
        <w:jc w:val="center"/>
        <w:rPr>
          <w:rFonts w:ascii="Calibri" w:hAnsi="Calibri" w:cs="Calibri"/>
          <w:sz w:val="18"/>
          <w:szCs w:val="18"/>
          <w:lang w:val="uk-UA"/>
        </w:rPr>
      </w:pPr>
      <w:r w:rsidRPr="008D087B">
        <w:rPr>
          <w:rFonts w:ascii="Calibri" w:hAnsi="Calibri" w:cs="Calibri"/>
          <w:b/>
          <w:sz w:val="18"/>
          <w:szCs w:val="18"/>
          <w:lang w:val="uk-UA"/>
        </w:rPr>
        <w:t>температурний графік роботи теплових мереж</w:t>
      </w:r>
      <w:r w:rsidRPr="008D087B">
        <w:rPr>
          <w:rFonts w:ascii="Calibri" w:hAnsi="Calibri" w:cs="Calibri"/>
          <w:sz w:val="18"/>
          <w:szCs w:val="18"/>
          <w:lang w:val="uk-UA"/>
        </w:rPr>
        <w:t xml:space="preserve"> 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222"/>
        <w:gridCol w:w="820"/>
        <w:gridCol w:w="820"/>
        <w:gridCol w:w="820"/>
        <w:gridCol w:w="820"/>
        <w:gridCol w:w="340"/>
        <w:gridCol w:w="820"/>
        <w:gridCol w:w="820"/>
        <w:gridCol w:w="820"/>
        <w:gridCol w:w="820"/>
        <w:gridCol w:w="340"/>
      </w:tblGrid>
      <w:tr w:rsidR="0032489F" w:rsidRPr="0032489F" w14:paraId="642AF2C2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8433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4616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7E41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494D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BF99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4C5E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6853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F825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5B8F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7F07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EF9B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89F" w:rsidRPr="0032489F" w14:paraId="61E55AFB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FA6E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734C4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t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bscript"/>
                <w:lang w:eastAsia="ru-RU"/>
              </w:rPr>
              <w:t>н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FEC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t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B4E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t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25DAF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t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D2E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7909A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t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bscript"/>
                <w:lang w:eastAsia="ru-RU"/>
              </w:rPr>
              <w:t>н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55F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t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8FE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t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0F6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t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AA0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2489F" w:rsidRPr="0032489F" w14:paraId="440A19F7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2EDE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2D2C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C740F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D2889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D56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BA4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C75E1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14E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5A56D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39B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EEC7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4AF6F0B4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F21E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F5D7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25029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A273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009A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2CCD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3B77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17DB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6FA9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5827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8B9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5A75EFF7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02ED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640A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9FDC9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9E2A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A252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DB6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DF72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785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7DC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2D82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DA6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562FB2DF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B510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61AF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CB1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4A5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81D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F2F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E9E8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C495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5C6D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9957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6CF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5B314B12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FF1B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0B6CF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CA64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E11B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AFDA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33BA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346D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E28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375D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6549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6841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663B792B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D9FE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CA0B1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81B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6140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6CD7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70B5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3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FD2A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Таблиця поправок на швидкість вітру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3719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2489F" w:rsidRPr="0032489F" w14:paraId="4FA98930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6494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34234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FA6D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FAFA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1E8E4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432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3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CFE38" w14:textId="77777777" w:rsidR="0032489F" w:rsidRPr="0032489F" w:rsidRDefault="0032489F" w:rsidP="00324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7606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89F" w:rsidRPr="0032489F" w14:paraId="785D56E2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DB71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523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2154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733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843A5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DBC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E63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t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bscript"/>
                <w:lang w:eastAsia="ru-RU"/>
              </w:rPr>
              <w:t xml:space="preserve">1 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\ γ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bscript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D1C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68F4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322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EAE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46129D3C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0F31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A4A5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F93F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0E5A5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6A9C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2CE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CD44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8A8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912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EBD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885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658492B0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F2C5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C3F9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05D65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BC7D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EE01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DF4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0D8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5F2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CE0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1751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4A2D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0DDB13AD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4AD2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F2ECF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390D7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8798D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BC9FF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292F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B8F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44E7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5C4F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2F6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0B3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3A5EA1F3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8D65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3225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952F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18C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131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303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C0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1D81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C37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91C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9E0A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26BADE98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C995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D3EF5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111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CD819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B1AE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4E34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15B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7B0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617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C1F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EF2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51A24264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2EA1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BC64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2924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334C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D18A7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8E65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8D5D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E601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773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C5C5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D787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1D37332E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D9D5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6A29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91989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54E9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51567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F7B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205F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A92A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832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5EC7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F7BF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148D88B0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288D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95F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02DE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80E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3E0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BFB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E73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FBE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D61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BA5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BBB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68F6D1E3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866E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EF02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0830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8279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618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5955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D611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08E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EDF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0B99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A647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23A4EF38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DCC3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802E1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23A4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235D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8B05A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596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26ED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2FC1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0143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54D0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7193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89F" w:rsidRPr="0032489F" w14:paraId="2D5AA238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0785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F3A6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61E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4DF5D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9B87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AA95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11EA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t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bscript"/>
                <w:lang w:eastAsia="ru-RU"/>
              </w:rPr>
              <w:t xml:space="preserve">1 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\ γ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bscript"/>
                <w:lang w:eastAsia="ru-RU"/>
              </w:rPr>
              <w:t>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F42F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F1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974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1A5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43816ACF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FD70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062EA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91D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942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49F5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8EE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9DC4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6495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A184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025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D49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0797B6F7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6083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6F3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3A7D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DBF6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3AA5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2ECA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CB0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CEF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CA8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522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E70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6480B86D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E204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ADD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9CFCA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604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C8E24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D3F1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AEBA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D7E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C96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29A5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910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7278B4FE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0EA1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E18F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FC951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AF44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348F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2EB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D104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323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1E74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240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085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4EF515A5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72FB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BC0A7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AACB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0F7D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FF92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FF3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C7FA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9F1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AE1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9089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B73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1F483110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3229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12D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92BB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8C69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6C1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8C7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6A7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7561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B52D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35E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7505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044A7E8C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EA30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AEFD5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814A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FD597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1D64D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16A5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AD8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77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B67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3F8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118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1062D435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7DED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CC85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F546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5CB3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922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44A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5891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785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386A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0FE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D3A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6B0E3B58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AD60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F1797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BBE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E0BD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88C3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2AA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F89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A919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01AB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D1F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D5B5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7A482EB1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A0D2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169E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7FBE4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705CF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C7F1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380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19D9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6C7B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6B93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A56C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CA7F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89F" w:rsidRPr="0032489F" w14:paraId="0FAB88E6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4439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055D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A5A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B4AEF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6A22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2277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EF6B7" w14:textId="77777777" w:rsidR="0032489F" w:rsidRPr="0032489F" w:rsidRDefault="0032489F" w:rsidP="003248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t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bscript"/>
                <w:lang w:eastAsia="ru-RU"/>
              </w:rPr>
              <w:t>н</w:t>
            </w: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температура зовнішнього повітря, °С;</w:t>
            </w:r>
          </w:p>
        </w:tc>
      </w:tr>
      <w:tr w:rsidR="0032489F" w:rsidRPr="0032489F" w14:paraId="5556A1DC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9ECB" w14:textId="77777777" w:rsidR="0032489F" w:rsidRPr="0032489F" w:rsidRDefault="0032489F" w:rsidP="003248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BB74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2D6FD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E8A97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A529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FBB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36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0BC5B" w14:textId="77777777" w:rsidR="0032489F" w:rsidRPr="0032489F" w:rsidRDefault="0032489F" w:rsidP="003248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t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bscript"/>
                <w:lang w:eastAsia="ru-RU"/>
              </w:rPr>
              <w:t>1</w:t>
            </w: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температура мережної води в подавальному</w:t>
            </w: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 xml:space="preserve">      трубопроводі до станції змішування, °С;</w:t>
            </w:r>
          </w:p>
        </w:tc>
      </w:tr>
      <w:tr w:rsidR="0032489F" w:rsidRPr="0032489F" w14:paraId="76A020CE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549A" w14:textId="77777777" w:rsidR="0032489F" w:rsidRPr="0032489F" w:rsidRDefault="0032489F" w:rsidP="003248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966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59E7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C8D39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AFD4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35FA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3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3891F" w14:textId="77777777" w:rsidR="0032489F" w:rsidRPr="0032489F" w:rsidRDefault="0032489F" w:rsidP="003248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05E5D811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8807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A64D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C308D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68E4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BA3D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6D9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36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9BD08" w14:textId="77777777" w:rsidR="0032489F" w:rsidRPr="0032489F" w:rsidRDefault="0032489F" w:rsidP="003248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t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bscript"/>
                <w:lang w:eastAsia="ru-RU"/>
              </w:rPr>
              <w:t>2</w:t>
            </w: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температура мережної води в подавальному </w:t>
            </w: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 xml:space="preserve">      трубопроводі після станції змішування, °С;</w:t>
            </w:r>
          </w:p>
        </w:tc>
      </w:tr>
      <w:tr w:rsidR="0032489F" w:rsidRPr="0032489F" w14:paraId="2D1DA65B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B6E7" w14:textId="77777777" w:rsidR="0032489F" w:rsidRPr="0032489F" w:rsidRDefault="0032489F" w:rsidP="003248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94A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1E71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27D6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4058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C149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3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AF9CA" w14:textId="77777777" w:rsidR="0032489F" w:rsidRPr="0032489F" w:rsidRDefault="0032489F" w:rsidP="003248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3957665A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C114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31C2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79C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8D788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492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7730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36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6479" w14:textId="77777777" w:rsidR="0032489F" w:rsidRPr="0032489F" w:rsidRDefault="0032489F" w:rsidP="003248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t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bscript"/>
                <w:lang w:eastAsia="ru-RU"/>
              </w:rPr>
              <w:t>3</w:t>
            </w: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температура мережної води в зворотньому </w:t>
            </w: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 xml:space="preserve">      трубопроводі, °С;</w:t>
            </w:r>
          </w:p>
        </w:tc>
      </w:tr>
      <w:tr w:rsidR="0032489F" w:rsidRPr="0032489F" w14:paraId="470F1C3D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4FDA" w14:textId="77777777" w:rsidR="0032489F" w:rsidRPr="0032489F" w:rsidRDefault="0032489F" w:rsidP="003248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512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7779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C26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22F9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EB8C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3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44F32" w14:textId="77777777" w:rsidR="0032489F" w:rsidRPr="0032489F" w:rsidRDefault="0032489F" w:rsidP="003248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32489F" w:rsidRPr="0032489F" w14:paraId="259BDD80" w14:textId="77777777" w:rsidTr="0032489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194B" w14:textId="77777777" w:rsidR="0032489F" w:rsidRPr="0032489F" w:rsidRDefault="0032489F" w:rsidP="0032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1084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44942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3063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FD69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8EDE" w14:textId="77777777" w:rsidR="0032489F" w:rsidRPr="0032489F" w:rsidRDefault="0032489F" w:rsidP="0032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BFE0" w14:textId="77777777" w:rsidR="0032489F" w:rsidRPr="0032489F" w:rsidRDefault="0032489F" w:rsidP="003248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γ</w:t>
            </w:r>
            <w:r w:rsidRPr="0032489F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bscript"/>
                <w:lang w:eastAsia="ru-RU"/>
              </w:rPr>
              <w:t>в</w:t>
            </w:r>
            <w:r w:rsidRPr="0032489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швидкість вітру, м/c.</w:t>
            </w:r>
          </w:p>
        </w:tc>
      </w:tr>
    </w:tbl>
    <w:p w14:paraId="663B20B7" w14:textId="77777777" w:rsidR="0032489F" w:rsidRPr="008D087B" w:rsidRDefault="0032489F" w:rsidP="00D47F2D">
      <w:pPr>
        <w:jc w:val="center"/>
        <w:rPr>
          <w:rFonts w:ascii="Calibri" w:hAnsi="Calibri" w:cs="Calibri"/>
          <w:sz w:val="18"/>
          <w:szCs w:val="1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1"/>
        <w:gridCol w:w="3584"/>
      </w:tblGrid>
      <w:tr w:rsidR="00E67621" w:rsidRPr="008D087B" w14:paraId="43F43E5A" w14:textId="77777777" w:rsidTr="00032CBF">
        <w:tc>
          <w:tcPr>
            <w:tcW w:w="4672" w:type="dxa"/>
          </w:tcPr>
          <w:p w14:paraId="10F87356" w14:textId="0157DF47" w:rsidR="00E67621" w:rsidRPr="008D087B" w:rsidRDefault="00032CBF" w:rsidP="00032CBF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uk-UA"/>
              </w:rPr>
            </w:pPr>
            <w:permStart w:id="921054105" w:edGrp="everyone"/>
            <w:permEnd w:id="2109557694"/>
            <w:r w:rsidRPr="008D087B">
              <w:rPr>
                <w:rFonts w:ascii="Calibri" w:hAnsi="Calibri" w:cs="Calibri"/>
                <w:b/>
                <w:sz w:val="18"/>
                <w:szCs w:val="18"/>
                <w:lang w:val="uk-UA"/>
              </w:rPr>
              <w:t>Виконав</w:t>
            </w:r>
            <w:r w:rsidR="00E67621" w:rsidRPr="008D087B">
              <w:rPr>
                <w:rFonts w:ascii="Calibri" w:hAnsi="Calibri" w:cs="Calibri"/>
                <w:b/>
                <w:sz w:val="18"/>
                <w:szCs w:val="18"/>
                <w:lang w:val="uk-UA"/>
              </w:rPr>
              <w:t>ець:</w:t>
            </w:r>
          </w:p>
          <w:p w14:paraId="21F0806C" w14:textId="77777777" w:rsidR="007E17E0" w:rsidRDefault="007E17E0" w:rsidP="007E17E0">
            <w:pPr>
              <w:jc w:val="both"/>
              <w:rPr>
                <w:rFonts w:ascii="Calibri" w:hAnsi="Calibri" w:cs="Calibri"/>
                <w:sz w:val="18"/>
                <w:szCs w:val="18"/>
                <w:lang w:val="uk-UA"/>
              </w:rPr>
            </w:pPr>
          </w:p>
          <w:p w14:paraId="15B424AB" w14:textId="77777777" w:rsidR="00585CA9" w:rsidRPr="008D087B" w:rsidRDefault="00585CA9" w:rsidP="007E17E0">
            <w:pPr>
              <w:jc w:val="both"/>
              <w:rPr>
                <w:rFonts w:ascii="Calibri" w:hAnsi="Calibri" w:cs="Calibri"/>
                <w:sz w:val="18"/>
                <w:szCs w:val="18"/>
                <w:lang w:val="uk-UA"/>
              </w:rPr>
            </w:pPr>
          </w:p>
          <w:p w14:paraId="266D5720" w14:textId="3293C709" w:rsidR="007E17E0" w:rsidRPr="008D087B" w:rsidRDefault="007E17E0" w:rsidP="00585CA9">
            <w:pPr>
              <w:jc w:val="both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 xml:space="preserve">____________ </w:t>
            </w:r>
            <w:r w:rsidR="00585CA9">
              <w:rPr>
                <w:rFonts w:ascii="Calibri" w:hAnsi="Calibri" w:cs="Calibri"/>
                <w:sz w:val="18"/>
                <w:szCs w:val="18"/>
                <w:lang w:val="uk-UA"/>
              </w:rPr>
              <w:t>_________________________</w:t>
            </w:r>
            <w:permEnd w:id="921054105"/>
          </w:p>
        </w:tc>
        <w:tc>
          <w:tcPr>
            <w:tcW w:w="4673" w:type="dxa"/>
          </w:tcPr>
          <w:p w14:paraId="4BB438E5" w14:textId="3546ADAB" w:rsidR="00E67621" w:rsidRPr="008D087B" w:rsidRDefault="00032CBF" w:rsidP="00032CBF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uk-UA"/>
              </w:rPr>
            </w:pPr>
            <w:permStart w:id="1646872923" w:edGrp="everyone"/>
            <w:r w:rsidRPr="008D087B">
              <w:rPr>
                <w:rFonts w:ascii="Calibri" w:hAnsi="Calibri" w:cs="Calibri"/>
                <w:b/>
                <w:sz w:val="18"/>
                <w:szCs w:val="18"/>
                <w:lang w:val="uk-UA"/>
              </w:rPr>
              <w:t>Спожива</w:t>
            </w:r>
            <w:r w:rsidR="00E67621" w:rsidRPr="008D087B">
              <w:rPr>
                <w:rFonts w:ascii="Calibri" w:hAnsi="Calibri" w:cs="Calibri"/>
                <w:b/>
                <w:sz w:val="18"/>
                <w:szCs w:val="18"/>
                <w:lang w:val="uk-UA"/>
              </w:rPr>
              <w:t>ч:</w:t>
            </w:r>
          </w:p>
          <w:p w14:paraId="40AFE0B4" w14:textId="77777777" w:rsidR="001F0910" w:rsidRPr="008D087B" w:rsidRDefault="001F0910" w:rsidP="00032CBF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uk-UA"/>
              </w:rPr>
            </w:pPr>
          </w:p>
          <w:p w14:paraId="22C26F4B" w14:textId="77777777" w:rsidR="001F0910" w:rsidRPr="008D087B" w:rsidRDefault="001F0910" w:rsidP="00032CBF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uk-UA"/>
              </w:rPr>
            </w:pPr>
          </w:p>
          <w:p w14:paraId="5BF793F6" w14:textId="64703BB8" w:rsidR="00E67621" w:rsidRPr="008D087B" w:rsidRDefault="001F0910" w:rsidP="00032CBF">
            <w:pPr>
              <w:jc w:val="both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8D087B">
              <w:rPr>
                <w:rFonts w:ascii="Calibri" w:hAnsi="Calibri" w:cs="Calibri"/>
                <w:sz w:val="18"/>
                <w:szCs w:val="18"/>
                <w:lang w:val="uk-UA"/>
              </w:rPr>
              <w:t>____________  ______________________</w:t>
            </w:r>
            <w:permEnd w:id="1646872923"/>
          </w:p>
        </w:tc>
      </w:tr>
    </w:tbl>
    <w:p w14:paraId="158BDF0D" w14:textId="7777777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</w:p>
    <w:p w14:paraId="31F8B94F" w14:textId="77777777" w:rsidR="006004B7" w:rsidRPr="008D087B" w:rsidRDefault="006004B7" w:rsidP="008C05A5">
      <w:pPr>
        <w:jc w:val="both"/>
        <w:rPr>
          <w:rFonts w:ascii="Calibri" w:hAnsi="Calibri" w:cs="Calibri"/>
          <w:sz w:val="18"/>
          <w:szCs w:val="18"/>
          <w:lang w:val="uk-UA"/>
        </w:rPr>
      </w:pPr>
    </w:p>
    <w:sectPr w:rsidR="006004B7" w:rsidRPr="008D087B" w:rsidSect="00CF4CB8">
      <w:footerReference w:type="default" r:id="rId8"/>
      <w:pgSz w:w="8419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2CCB4" w14:textId="77777777" w:rsidR="00F31BF5" w:rsidRDefault="00F31BF5" w:rsidP="008D087B">
      <w:pPr>
        <w:spacing w:after="0" w:line="240" w:lineRule="auto"/>
      </w:pPr>
      <w:r>
        <w:separator/>
      </w:r>
    </w:p>
  </w:endnote>
  <w:endnote w:type="continuationSeparator" w:id="0">
    <w:p w14:paraId="09E377EA" w14:textId="77777777" w:rsidR="00F31BF5" w:rsidRDefault="00F31BF5" w:rsidP="008D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18420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3EC17D4" w14:textId="76D679B5" w:rsidR="00F31BF5" w:rsidRPr="008D087B" w:rsidRDefault="00F31BF5">
        <w:pPr>
          <w:pStyle w:val="af1"/>
          <w:jc w:val="center"/>
          <w:rPr>
            <w:sz w:val="18"/>
            <w:szCs w:val="18"/>
          </w:rPr>
        </w:pPr>
        <w:r w:rsidRPr="008D087B">
          <w:rPr>
            <w:sz w:val="18"/>
            <w:szCs w:val="18"/>
          </w:rPr>
          <w:fldChar w:fldCharType="begin"/>
        </w:r>
        <w:r w:rsidRPr="008D087B">
          <w:rPr>
            <w:sz w:val="18"/>
            <w:szCs w:val="18"/>
          </w:rPr>
          <w:instrText>PAGE   \* MERGEFORMAT</w:instrText>
        </w:r>
        <w:r w:rsidRPr="008D087B">
          <w:rPr>
            <w:sz w:val="18"/>
            <w:szCs w:val="18"/>
          </w:rPr>
          <w:fldChar w:fldCharType="separate"/>
        </w:r>
        <w:r w:rsidR="00056250">
          <w:rPr>
            <w:noProof/>
            <w:sz w:val="18"/>
            <w:szCs w:val="18"/>
          </w:rPr>
          <w:t>20</w:t>
        </w:r>
        <w:r w:rsidRPr="008D087B">
          <w:rPr>
            <w:sz w:val="18"/>
            <w:szCs w:val="18"/>
          </w:rPr>
          <w:fldChar w:fldCharType="end"/>
        </w:r>
      </w:p>
    </w:sdtContent>
  </w:sdt>
  <w:p w14:paraId="714DD820" w14:textId="77777777" w:rsidR="00F31BF5" w:rsidRDefault="00F31BF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45B90" w14:textId="77777777" w:rsidR="00F31BF5" w:rsidRDefault="00F31BF5" w:rsidP="008D087B">
      <w:pPr>
        <w:spacing w:after="0" w:line="240" w:lineRule="auto"/>
      </w:pPr>
      <w:r>
        <w:separator/>
      </w:r>
    </w:p>
  </w:footnote>
  <w:footnote w:type="continuationSeparator" w:id="0">
    <w:p w14:paraId="5486737D" w14:textId="77777777" w:rsidR="00F31BF5" w:rsidRDefault="00F31BF5" w:rsidP="008D0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D59"/>
    <w:multiLevelType w:val="hybridMultilevel"/>
    <w:tmpl w:val="37726A28"/>
    <w:lvl w:ilvl="0" w:tplc="EDA217E0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163762"/>
    <w:multiLevelType w:val="hybridMultilevel"/>
    <w:tmpl w:val="6CD47E4C"/>
    <w:lvl w:ilvl="0" w:tplc="43FEBFB8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9F060BB"/>
    <w:multiLevelType w:val="hybridMultilevel"/>
    <w:tmpl w:val="4E9AEC1E"/>
    <w:lvl w:ilvl="0" w:tplc="7B2A5DD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05F1C"/>
    <w:multiLevelType w:val="hybridMultilevel"/>
    <w:tmpl w:val="015C85A4"/>
    <w:lvl w:ilvl="0" w:tplc="693E068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7EF6077"/>
    <w:multiLevelType w:val="hybridMultilevel"/>
    <w:tmpl w:val="0B38C180"/>
    <w:lvl w:ilvl="0" w:tplc="54E8C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cumentProtection w:edit="readOnly" w:formatting="1" w:enforcement="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B7"/>
    <w:rsid w:val="00005C33"/>
    <w:rsid w:val="00032CBF"/>
    <w:rsid w:val="00033E30"/>
    <w:rsid w:val="00052798"/>
    <w:rsid w:val="00055172"/>
    <w:rsid w:val="00055503"/>
    <w:rsid w:val="00056250"/>
    <w:rsid w:val="00063735"/>
    <w:rsid w:val="0006789D"/>
    <w:rsid w:val="000C08F5"/>
    <w:rsid w:val="000D3458"/>
    <w:rsid w:val="001048C1"/>
    <w:rsid w:val="00127837"/>
    <w:rsid w:val="00145F02"/>
    <w:rsid w:val="00152E87"/>
    <w:rsid w:val="00161768"/>
    <w:rsid w:val="00186419"/>
    <w:rsid w:val="001865BC"/>
    <w:rsid w:val="00197943"/>
    <w:rsid w:val="001C0EA7"/>
    <w:rsid w:val="001E1F5D"/>
    <w:rsid w:val="001F0910"/>
    <w:rsid w:val="0020419F"/>
    <w:rsid w:val="002261D2"/>
    <w:rsid w:val="00257639"/>
    <w:rsid w:val="00260288"/>
    <w:rsid w:val="00260916"/>
    <w:rsid w:val="00285DEF"/>
    <w:rsid w:val="002B2F99"/>
    <w:rsid w:val="002C05AB"/>
    <w:rsid w:val="002C0FF7"/>
    <w:rsid w:val="002C6984"/>
    <w:rsid w:val="002C76B7"/>
    <w:rsid w:val="003137B8"/>
    <w:rsid w:val="00313F17"/>
    <w:rsid w:val="00317751"/>
    <w:rsid w:val="0032489F"/>
    <w:rsid w:val="003807EE"/>
    <w:rsid w:val="003922BB"/>
    <w:rsid w:val="003A1EFF"/>
    <w:rsid w:val="003B6B27"/>
    <w:rsid w:val="003D246A"/>
    <w:rsid w:val="003D4B19"/>
    <w:rsid w:val="003D738C"/>
    <w:rsid w:val="003D73EA"/>
    <w:rsid w:val="003E0DC0"/>
    <w:rsid w:val="003E6225"/>
    <w:rsid w:val="00432C6C"/>
    <w:rsid w:val="004458F8"/>
    <w:rsid w:val="004548EB"/>
    <w:rsid w:val="004667E7"/>
    <w:rsid w:val="00475AF6"/>
    <w:rsid w:val="0048044B"/>
    <w:rsid w:val="004945E4"/>
    <w:rsid w:val="004B2278"/>
    <w:rsid w:val="004B5D31"/>
    <w:rsid w:val="004B64EC"/>
    <w:rsid w:val="004B7031"/>
    <w:rsid w:val="004D1BB1"/>
    <w:rsid w:val="004E786B"/>
    <w:rsid w:val="005065E6"/>
    <w:rsid w:val="00515179"/>
    <w:rsid w:val="0057033F"/>
    <w:rsid w:val="005746E6"/>
    <w:rsid w:val="00585CA9"/>
    <w:rsid w:val="00586769"/>
    <w:rsid w:val="005868B0"/>
    <w:rsid w:val="00590C88"/>
    <w:rsid w:val="0059765D"/>
    <w:rsid w:val="005A0E0C"/>
    <w:rsid w:val="005B6DFA"/>
    <w:rsid w:val="005C4749"/>
    <w:rsid w:val="005D4C12"/>
    <w:rsid w:val="005D59C3"/>
    <w:rsid w:val="005E5B0F"/>
    <w:rsid w:val="006004B7"/>
    <w:rsid w:val="00617B0E"/>
    <w:rsid w:val="00625E27"/>
    <w:rsid w:val="00630AC5"/>
    <w:rsid w:val="00654AF2"/>
    <w:rsid w:val="00660F68"/>
    <w:rsid w:val="006642D8"/>
    <w:rsid w:val="006748B9"/>
    <w:rsid w:val="00675DD8"/>
    <w:rsid w:val="006C44B1"/>
    <w:rsid w:val="006C5F91"/>
    <w:rsid w:val="006D1EF8"/>
    <w:rsid w:val="006D259D"/>
    <w:rsid w:val="006D3072"/>
    <w:rsid w:val="006F04E2"/>
    <w:rsid w:val="00704479"/>
    <w:rsid w:val="00734520"/>
    <w:rsid w:val="00734AA0"/>
    <w:rsid w:val="00743E96"/>
    <w:rsid w:val="00755794"/>
    <w:rsid w:val="007707D8"/>
    <w:rsid w:val="007B648F"/>
    <w:rsid w:val="007E00CC"/>
    <w:rsid w:val="007E1022"/>
    <w:rsid w:val="007E17E0"/>
    <w:rsid w:val="007F48E7"/>
    <w:rsid w:val="00820043"/>
    <w:rsid w:val="0085526D"/>
    <w:rsid w:val="00860291"/>
    <w:rsid w:val="00873A9D"/>
    <w:rsid w:val="0088051C"/>
    <w:rsid w:val="00887BDF"/>
    <w:rsid w:val="008C05A5"/>
    <w:rsid w:val="008C30C4"/>
    <w:rsid w:val="008D087B"/>
    <w:rsid w:val="008E420E"/>
    <w:rsid w:val="008F236A"/>
    <w:rsid w:val="008F3F92"/>
    <w:rsid w:val="009143C4"/>
    <w:rsid w:val="00933A49"/>
    <w:rsid w:val="0093691B"/>
    <w:rsid w:val="00940FBF"/>
    <w:rsid w:val="00945BDC"/>
    <w:rsid w:val="00952249"/>
    <w:rsid w:val="00976A8B"/>
    <w:rsid w:val="00981BD9"/>
    <w:rsid w:val="009D4781"/>
    <w:rsid w:val="00A13BE6"/>
    <w:rsid w:val="00A73BF6"/>
    <w:rsid w:val="00A84F11"/>
    <w:rsid w:val="00A90F3D"/>
    <w:rsid w:val="00AB730B"/>
    <w:rsid w:val="00AB73A3"/>
    <w:rsid w:val="00AC50EE"/>
    <w:rsid w:val="00AF13D2"/>
    <w:rsid w:val="00AF330C"/>
    <w:rsid w:val="00B26A1C"/>
    <w:rsid w:val="00B3665A"/>
    <w:rsid w:val="00B55F07"/>
    <w:rsid w:val="00B57605"/>
    <w:rsid w:val="00B76C8E"/>
    <w:rsid w:val="00B90741"/>
    <w:rsid w:val="00BC3869"/>
    <w:rsid w:val="00BD27B7"/>
    <w:rsid w:val="00BD708E"/>
    <w:rsid w:val="00C11F77"/>
    <w:rsid w:val="00C16F25"/>
    <w:rsid w:val="00C41719"/>
    <w:rsid w:val="00C4409E"/>
    <w:rsid w:val="00C52024"/>
    <w:rsid w:val="00C615B1"/>
    <w:rsid w:val="00C71449"/>
    <w:rsid w:val="00C775A0"/>
    <w:rsid w:val="00C807F4"/>
    <w:rsid w:val="00C85C87"/>
    <w:rsid w:val="00C86CF9"/>
    <w:rsid w:val="00CA47A7"/>
    <w:rsid w:val="00CB750C"/>
    <w:rsid w:val="00CC2B4E"/>
    <w:rsid w:val="00CC6969"/>
    <w:rsid w:val="00CD0246"/>
    <w:rsid w:val="00CE644D"/>
    <w:rsid w:val="00CF4CB8"/>
    <w:rsid w:val="00D31D28"/>
    <w:rsid w:val="00D429E9"/>
    <w:rsid w:val="00D43C22"/>
    <w:rsid w:val="00D47F2D"/>
    <w:rsid w:val="00D71BE3"/>
    <w:rsid w:val="00DB2827"/>
    <w:rsid w:val="00DB2A67"/>
    <w:rsid w:val="00DC2736"/>
    <w:rsid w:val="00DE318B"/>
    <w:rsid w:val="00DF041D"/>
    <w:rsid w:val="00DF452D"/>
    <w:rsid w:val="00E44C43"/>
    <w:rsid w:val="00E50D28"/>
    <w:rsid w:val="00E539B0"/>
    <w:rsid w:val="00E6230E"/>
    <w:rsid w:val="00E67621"/>
    <w:rsid w:val="00E67DF3"/>
    <w:rsid w:val="00E72C88"/>
    <w:rsid w:val="00E76DC1"/>
    <w:rsid w:val="00E93F21"/>
    <w:rsid w:val="00EA7218"/>
    <w:rsid w:val="00EF73CE"/>
    <w:rsid w:val="00EF7FB2"/>
    <w:rsid w:val="00F22ACB"/>
    <w:rsid w:val="00F31BF5"/>
    <w:rsid w:val="00F73BE3"/>
    <w:rsid w:val="00F93B61"/>
    <w:rsid w:val="00F9689C"/>
    <w:rsid w:val="00FB1E42"/>
    <w:rsid w:val="00FC7390"/>
    <w:rsid w:val="00F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3BB5"/>
  <w15:chartTrackingRefBased/>
  <w15:docId w15:val="{107CB8AE-6902-4319-9876-B58DCCC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73A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B73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B73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73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B73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3A3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4458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Нормальний текст"/>
    <w:basedOn w:val="a"/>
    <w:rsid w:val="00D71BE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C807F4"/>
    <w:pPr>
      <w:ind w:left="720"/>
      <w:contextualSpacing/>
    </w:pPr>
  </w:style>
  <w:style w:type="table" w:styleId="ad">
    <w:name w:val="Table Grid"/>
    <w:basedOn w:val="a1"/>
    <w:uiPriority w:val="39"/>
    <w:rsid w:val="008F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F7FB2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8D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087B"/>
  </w:style>
  <w:style w:type="paragraph" w:styleId="af1">
    <w:name w:val="footer"/>
    <w:basedOn w:val="a"/>
    <w:link w:val="af2"/>
    <w:uiPriority w:val="99"/>
    <w:unhideWhenUsed/>
    <w:rsid w:val="008D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0E5E-0E07-4140-9D4D-F59F7F87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6569</Words>
  <Characters>37446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 Andrey</dc:creator>
  <cp:keywords/>
  <dc:description/>
  <cp:lastModifiedBy>Usatenko Tatyana</cp:lastModifiedBy>
  <cp:revision>7</cp:revision>
  <cp:lastPrinted>2020-08-31T08:26:00Z</cp:lastPrinted>
  <dcterms:created xsi:type="dcterms:W3CDTF">2020-09-10T06:28:00Z</dcterms:created>
  <dcterms:modified xsi:type="dcterms:W3CDTF">2020-09-10T08:13:00Z</dcterms:modified>
</cp:coreProperties>
</file>